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98" w:type="dxa"/>
        <w:jc w:val="right"/>
        <w:tblLook w:val="01E0" w:firstRow="1" w:lastRow="1" w:firstColumn="1" w:lastColumn="1" w:noHBand="0" w:noVBand="0"/>
      </w:tblPr>
      <w:tblGrid>
        <w:gridCol w:w="10398"/>
      </w:tblGrid>
      <w:tr w:rsidR="009F5407" w14:paraId="1679D78D" w14:textId="77777777" w:rsidTr="009F5407">
        <w:trPr>
          <w:trHeight w:val="1210"/>
          <w:jc w:val="right"/>
        </w:trPr>
        <w:tc>
          <w:tcPr>
            <w:tcW w:w="10398" w:type="dxa"/>
            <w:tcMar>
              <w:left w:w="6" w:type="dxa"/>
            </w:tcMar>
          </w:tcPr>
          <w:p w14:paraId="5B59936E" w14:textId="77777777" w:rsidR="009F5407" w:rsidRDefault="009F5407" w:rsidP="009F5407">
            <w:pPr>
              <w:widowControl w:val="0"/>
              <w:ind w:left="-102" w:firstLine="386"/>
              <w:jc w:val="center"/>
            </w:pPr>
            <w:r>
              <w:rPr>
                <w:noProof/>
              </w:rPr>
              <w:drawing>
                <wp:inline distT="0" distB="0" distL="0" distR="0" wp14:anchorId="28428684" wp14:editId="1B2F2F6D">
                  <wp:extent cx="457200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  <a:extLst>
                              <a:ext uri="sm">
      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6_5dbla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HQ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23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F5407" w14:paraId="69A7AF64" w14:textId="77777777" w:rsidTr="009F5407">
        <w:trPr>
          <w:trHeight w:val="1336"/>
          <w:jc w:val="right"/>
        </w:trPr>
        <w:tc>
          <w:tcPr>
            <w:tcW w:w="10398" w:type="dxa"/>
          </w:tcPr>
          <w:p w14:paraId="5B4F07F9" w14:textId="77777777" w:rsidR="009F5407" w:rsidRDefault="009F5407" w:rsidP="009F5407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bookmarkStart w:id="0" w:name="r06"/>
            <w:r>
              <w:rPr>
                <w:b/>
                <w:caps/>
                <w:sz w:val="28"/>
                <w:szCs w:val="28"/>
              </w:rPr>
              <w:t>КЕМЕРОВСКАЯ ОБЛАСТЬ-КУЗБАСС</w:t>
            </w:r>
          </w:p>
          <w:p w14:paraId="01F1CDCD" w14:textId="77777777" w:rsidR="009F5407" w:rsidRDefault="009F5407" w:rsidP="009F5407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Анжеро - Судженский городской округ</w:t>
            </w:r>
          </w:p>
          <w:p w14:paraId="3470EBFE" w14:textId="77777777" w:rsidR="009F5407" w:rsidRDefault="009F5407" w:rsidP="009F5407">
            <w:pPr>
              <w:spacing w:line="276" w:lineRule="auto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Администрация Анжеро - Судженского</w:t>
            </w:r>
            <w:bookmarkEnd w:id="0"/>
            <w:r>
              <w:rPr>
                <w:b/>
                <w:caps/>
                <w:sz w:val="28"/>
                <w:szCs w:val="28"/>
              </w:rPr>
              <w:t xml:space="preserve"> городского округа</w:t>
            </w:r>
          </w:p>
          <w:p w14:paraId="6B1A43CB" w14:textId="77777777" w:rsidR="009F5407" w:rsidRDefault="009F5407" w:rsidP="009F5407">
            <w:pPr>
              <w:spacing w:line="360" w:lineRule="auto"/>
              <w:jc w:val="center"/>
              <w:rPr>
                <w:b/>
                <w:caps/>
                <w:sz w:val="26"/>
                <w:szCs w:val="26"/>
              </w:rPr>
            </w:pPr>
          </w:p>
        </w:tc>
      </w:tr>
      <w:tr w:rsidR="009F5407" w14:paraId="6A02CEF1" w14:textId="77777777" w:rsidTr="009F5407">
        <w:trPr>
          <w:trHeight w:hRule="exact" w:val="493"/>
          <w:jc w:val="right"/>
        </w:trPr>
        <w:tc>
          <w:tcPr>
            <w:tcW w:w="10398" w:type="dxa"/>
          </w:tcPr>
          <w:p w14:paraId="610077DA" w14:textId="77777777" w:rsidR="009F5407" w:rsidRDefault="009F5407" w:rsidP="009F5407">
            <w:pPr>
              <w:jc w:val="center"/>
              <w:rPr>
                <w:rFonts w:ascii="Arial Narrow" w:hAnsi="Arial Narrow"/>
                <w:b/>
                <w:caps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</w:tc>
      </w:tr>
      <w:tr w:rsidR="009F5407" w14:paraId="4637492F" w14:textId="77777777" w:rsidTr="009F5407">
        <w:trPr>
          <w:trHeight w:val="267"/>
          <w:jc w:val="right"/>
        </w:trPr>
        <w:tc>
          <w:tcPr>
            <w:tcW w:w="10398" w:type="dxa"/>
          </w:tcPr>
          <w:p w14:paraId="08C9F13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</w:tr>
      <w:tr w:rsidR="009F5407" w14:paraId="79166DCA" w14:textId="77777777" w:rsidTr="009F5407">
        <w:trPr>
          <w:trHeight w:val="371"/>
          <w:jc w:val="right"/>
        </w:trPr>
        <w:tc>
          <w:tcPr>
            <w:tcW w:w="10398" w:type="dxa"/>
          </w:tcPr>
          <w:tbl>
            <w:tblPr>
              <w:tblW w:w="10182" w:type="dxa"/>
              <w:tblLook w:val="01E0" w:firstRow="1" w:lastRow="1" w:firstColumn="1" w:lastColumn="1" w:noHBand="0" w:noVBand="0"/>
            </w:tblPr>
            <w:tblGrid>
              <w:gridCol w:w="1837"/>
              <w:gridCol w:w="755"/>
              <w:gridCol w:w="476"/>
              <w:gridCol w:w="2106"/>
              <w:gridCol w:w="636"/>
              <w:gridCol w:w="608"/>
              <w:gridCol w:w="703"/>
              <w:gridCol w:w="704"/>
              <w:gridCol w:w="2357"/>
            </w:tblGrid>
            <w:tr w:rsidR="009F5407" w14:paraId="2F4B0476" w14:textId="77777777" w:rsidTr="009F5407">
              <w:trPr>
                <w:trHeight w:val="339"/>
              </w:trPr>
              <w:tc>
                <w:tcPr>
                  <w:tcW w:w="1837" w:type="dxa"/>
                </w:tcPr>
                <w:p w14:paraId="51FF5C20" w14:textId="77777777" w:rsidR="009F5407" w:rsidRDefault="009F5407" w:rsidP="009F5407">
                  <w:pPr>
                    <w:ind w:right="33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 «</w:t>
                  </w:r>
                </w:p>
              </w:tc>
              <w:tc>
                <w:tcPr>
                  <w:tcW w:w="755" w:type="dxa"/>
                  <w:tcBorders>
                    <w:bottom w:val="single" w:sz="4" w:space="0" w:color="000000"/>
                  </w:tcBorders>
                </w:tcPr>
                <w:p w14:paraId="4C7E1F7A" w14:textId="0282B620" w:rsidR="009F5407" w:rsidRDefault="009F5407" w:rsidP="009F540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6" w:type="dxa"/>
                </w:tcPr>
                <w:p w14:paraId="1D8A5BB9" w14:textId="77777777" w:rsidR="009F5407" w:rsidRDefault="009F5407" w:rsidP="009F5407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»</w:t>
                  </w:r>
                </w:p>
              </w:tc>
              <w:tc>
                <w:tcPr>
                  <w:tcW w:w="2106" w:type="dxa"/>
                  <w:tcBorders>
                    <w:bottom w:val="single" w:sz="4" w:space="0" w:color="000000"/>
                  </w:tcBorders>
                </w:tcPr>
                <w:p w14:paraId="5FED77DC" w14:textId="6B918F63" w:rsidR="009F5407" w:rsidRDefault="009F5407" w:rsidP="009F5407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636" w:type="dxa"/>
                </w:tcPr>
                <w:p w14:paraId="341C20D8" w14:textId="77777777" w:rsidR="009F5407" w:rsidRDefault="009F5407" w:rsidP="009F5407">
                  <w:pPr>
                    <w:ind w:right="-7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608" w:type="dxa"/>
                  <w:tcBorders>
                    <w:bottom w:val="single" w:sz="4" w:space="0" w:color="000000"/>
                  </w:tcBorders>
                </w:tcPr>
                <w:p w14:paraId="3624C3DA" w14:textId="4A36B7C9" w:rsidR="009F5407" w:rsidRDefault="009F5407" w:rsidP="009F5407">
                  <w:pPr>
                    <w:ind w:right="-152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703" w:type="dxa"/>
                </w:tcPr>
                <w:p w14:paraId="3B7A63AD" w14:textId="77777777" w:rsidR="009F5407" w:rsidRDefault="009F5407" w:rsidP="009F540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г.</w:t>
                  </w:r>
                </w:p>
              </w:tc>
              <w:tc>
                <w:tcPr>
                  <w:tcW w:w="704" w:type="dxa"/>
                </w:tcPr>
                <w:p w14:paraId="614EC9C0" w14:textId="77777777" w:rsidR="009F5407" w:rsidRDefault="009F5407" w:rsidP="009F5407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357" w:type="dxa"/>
                  <w:tcBorders>
                    <w:bottom w:val="single" w:sz="4" w:space="0" w:color="000000"/>
                  </w:tcBorders>
                </w:tcPr>
                <w:p w14:paraId="269EA5CA" w14:textId="30357D4D" w:rsidR="009F5407" w:rsidRDefault="009F5407" w:rsidP="009F5407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BF6E0AE" w14:textId="77777777" w:rsidR="009F5407" w:rsidRDefault="009F5407" w:rsidP="009F540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C7EE4E0" w14:textId="77777777" w:rsidR="009F5407" w:rsidRDefault="009F5407" w:rsidP="009F5407">
      <w:pPr>
        <w:jc w:val="both"/>
        <w:rPr>
          <w:b/>
          <w:sz w:val="28"/>
          <w:szCs w:val="28"/>
        </w:rPr>
      </w:pPr>
    </w:p>
    <w:p w14:paraId="5B1F6760" w14:textId="77777777" w:rsidR="009F5407" w:rsidRDefault="009F5407" w:rsidP="009F5407">
      <w:pPr>
        <w:jc w:val="center"/>
        <w:rPr>
          <w:b/>
          <w:sz w:val="28"/>
          <w:szCs w:val="28"/>
        </w:rPr>
      </w:pPr>
    </w:p>
    <w:p w14:paraId="5ECDAD68" w14:textId="77777777" w:rsidR="009F5407" w:rsidRDefault="009F5407" w:rsidP="009F54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Анжеро-Судженского городского округа от 16.08.2021 № 874 «Об утверждении муниципальной программы «Создание условий для повышения эффективности муниципального управления» на 2022-2027 годы</w:t>
      </w:r>
    </w:p>
    <w:p w14:paraId="13825F54" w14:textId="77777777" w:rsidR="009F5407" w:rsidRDefault="009F5407" w:rsidP="009F5407">
      <w:pPr>
        <w:ind w:left="360"/>
        <w:jc w:val="both"/>
        <w:rPr>
          <w:sz w:val="28"/>
          <w:szCs w:val="28"/>
        </w:rPr>
      </w:pPr>
    </w:p>
    <w:p w14:paraId="0B8FC640" w14:textId="77777777" w:rsidR="009F5407" w:rsidRDefault="009F5407" w:rsidP="009F5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06.10.2003 №131 - ФЗ «Об общих принципах организации местного самоуправления в Российской Федерации», Федеральным законом от 24.07.2007 № 209 «О развитии малого и среднего предпринимательства в РФ», в соответствии со статьей 179 Бюджетного кодекса Российской Федерации и постановлением администрации Анжеро-Судженского городского округа 16.09.2013 № 1286 «Об утверждении Положения о муниципальных программах Анжеро-Судженского городского округа» (в редакции постановлений от 26.08.2015 № 1270, от 31.03.2016 № 449, от 03.04.2017 № 621, от 21.09.2017 № 1647, от 14.08.2019 № 996, от 01.06.2023 №490).</w:t>
      </w:r>
    </w:p>
    <w:p w14:paraId="25B54996" w14:textId="77777777" w:rsidR="009F5407" w:rsidRDefault="009F5407" w:rsidP="009F5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Внести в постановление администрации Анжеро-Судженского городского округа от 16.08.2021 № 874 </w:t>
      </w:r>
      <w:r>
        <w:t>«</w:t>
      </w:r>
      <w:r>
        <w:rPr>
          <w:sz w:val="28"/>
          <w:szCs w:val="28"/>
        </w:rPr>
        <w:t>Об утверждении муниципальной программы «Создание условий для повышения эффективности муниципального управления» на 2022-2027 годы,  (в редакции постановлений от 07.02.2022 № 173, от 20.04.2022 № 533, от 30.06.2022 № 871, от 19.07.2022 № 993, от 31.08.2022 №1152, от 19.10.2022 № 1347, от 30.12.2022 №1754, от 19.04.2023 №340, от 20.07.2023 №624, от 29.08.2023 №791, от 23.11.2023 №1059, от 21.03.2024  №197, от 28.06.2024 № 473, от 09.10.2024 № 896, от 09.12.2024 №1097, 04.02.2025 №108, от 22.05.2025 №567, от 16.06.2025 № 634), (далее - постановление) следующие изменения:</w:t>
      </w:r>
    </w:p>
    <w:p w14:paraId="36D4CC25" w14:textId="77777777" w:rsidR="009F5407" w:rsidRDefault="009F5407" w:rsidP="009F5407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6"/>
        </w:rPr>
        <w:t xml:space="preserve">1.1. Паспорт муниципальной программы </w:t>
      </w:r>
      <w:r>
        <w:rPr>
          <w:sz w:val="28"/>
          <w:szCs w:val="28"/>
        </w:rPr>
        <w:t>«Создание условий для повышения эффективности муниципального управления» на 2022-2027 годы</w:t>
      </w:r>
      <w:r>
        <w:rPr>
          <w:sz w:val="28"/>
          <w:szCs w:val="26"/>
        </w:rPr>
        <w:t xml:space="preserve"> </w:t>
      </w:r>
      <w:r>
        <w:rPr>
          <w:sz w:val="28"/>
          <w:szCs w:val="28"/>
        </w:rPr>
        <w:t>изложить в новой редакции согласно приложению №1 к настоящему постановлению.</w:t>
      </w:r>
    </w:p>
    <w:p w14:paraId="1CA87A51" w14:textId="77777777" w:rsidR="009F5407" w:rsidRDefault="009F5407" w:rsidP="009F5407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Ресурсное обеспечение реализации муниципальной программы «Создание условий для повышения эффективности муниципального </w:t>
      </w:r>
      <w:r>
        <w:rPr>
          <w:sz w:val="28"/>
          <w:szCs w:val="28"/>
        </w:rPr>
        <w:lastRenderedPageBreak/>
        <w:t>управления» на 2022-2027 годы изложить в новой редакции согласно приложению №2 к настоящему постановлению.</w:t>
      </w:r>
    </w:p>
    <w:p w14:paraId="066924DC" w14:textId="77777777" w:rsidR="009F5407" w:rsidRDefault="009F5407" w:rsidP="009F5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b/>
          <w:sz w:val="20"/>
          <w:szCs w:val="20"/>
        </w:rPr>
        <w:t xml:space="preserve"> </w:t>
      </w:r>
      <w:r>
        <w:rPr>
          <w:sz w:val="28"/>
          <w:szCs w:val="28"/>
        </w:rPr>
        <w:t>Сведения о планируемых значениях целевых показателей (индикаторов) муниципальной программы (по годам реализации муниципальной программы) «Создание условий для повышения эффективности муниципального управления» на 2022-2027 годы, изложить в новой редакции согласно приложению №3 к настоящему постановлению.</w:t>
      </w:r>
    </w:p>
    <w:p w14:paraId="0AB7BE94" w14:textId="2B6F695A" w:rsidR="009F5407" w:rsidRDefault="009F5407" w:rsidP="009F5407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Сведения о планируемых значениях</w:t>
      </w:r>
      <w:r w:rsidR="00F42629">
        <w:rPr>
          <w:sz w:val="28"/>
          <w:szCs w:val="28"/>
        </w:rPr>
        <w:t xml:space="preserve"> </w:t>
      </w:r>
      <w:r w:rsidR="00F42629" w:rsidRPr="00F42629">
        <w:rPr>
          <w:sz w:val="28"/>
          <w:szCs w:val="28"/>
        </w:rPr>
        <w:t>целевых</w:t>
      </w:r>
      <w:r>
        <w:rPr>
          <w:sz w:val="28"/>
          <w:szCs w:val="28"/>
        </w:rPr>
        <w:t xml:space="preserve">  показателей (индикаторов) муниципальной программы на 2025 год (год реализации муниципальной программы) «Создание условий для повышения эффективности муниципального управления» на 2022-2027 гг., изложить в новой редакции согласно приложению №4 к настоящему постановлению.</w:t>
      </w:r>
    </w:p>
    <w:p w14:paraId="4616DF26" w14:textId="77777777" w:rsidR="009F5407" w:rsidRDefault="009F5407" w:rsidP="009F5407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2.Ответственному исполнителю (координатору) программы разместить настоящее постановление в информационно-телекоммуникационной сети «Интернет» на официальных сайтах:</w:t>
      </w:r>
    </w:p>
    <w:p w14:paraId="767B9529" w14:textId="77777777" w:rsidR="009F5407" w:rsidRDefault="009F5407" w:rsidP="009F5407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 </w:t>
      </w:r>
      <w:r>
        <w:rPr>
          <w:color w:val="444444"/>
          <w:sz w:val="28"/>
          <w:szCs w:val="28"/>
          <w:u w:val="single"/>
        </w:rPr>
        <w:t>httр://gas</w:t>
      </w:r>
      <w:r>
        <w:rPr>
          <w:color w:val="444444"/>
          <w:sz w:val="28"/>
          <w:szCs w:val="28"/>
          <w:u w:val="single"/>
          <w:lang w:val="en-US"/>
        </w:rPr>
        <w:t>u</w:t>
      </w:r>
      <w:r>
        <w:rPr>
          <w:color w:val="444444"/>
          <w:sz w:val="28"/>
          <w:szCs w:val="28"/>
          <w:u w:val="single"/>
        </w:rPr>
        <w:t>.</w:t>
      </w:r>
      <w:r>
        <w:rPr>
          <w:color w:val="444444"/>
          <w:sz w:val="28"/>
          <w:szCs w:val="28"/>
          <w:u w:val="single"/>
          <w:lang w:val="en-US"/>
        </w:rPr>
        <w:t>gov</w:t>
      </w:r>
      <w:r>
        <w:rPr>
          <w:color w:val="444444"/>
          <w:sz w:val="28"/>
          <w:szCs w:val="28"/>
          <w:u w:val="single"/>
        </w:rPr>
        <w:t>.</w:t>
      </w:r>
      <w:r>
        <w:rPr>
          <w:color w:val="444444"/>
          <w:sz w:val="28"/>
          <w:szCs w:val="28"/>
          <w:u w:val="single"/>
          <w:lang w:val="en-US"/>
        </w:rPr>
        <w:t>ru</w:t>
      </w:r>
      <w:r>
        <w:rPr>
          <w:sz w:val="28"/>
          <w:szCs w:val="28"/>
        </w:rPr>
        <w:t>;</w:t>
      </w:r>
    </w:p>
    <w:p w14:paraId="7E16365C" w14:textId="77777777" w:rsidR="009F5407" w:rsidRDefault="009F5407" w:rsidP="009F5407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Анжеро-Судженского городского округа, электронный адрес: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anzhero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</w:p>
    <w:p w14:paraId="353059FD" w14:textId="77777777" w:rsidR="009F5407" w:rsidRDefault="009F5407" w:rsidP="009F5407">
      <w:pPr>
        <w:tabs>
          <w:tab w:val="left" w:pos="-666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О</w:t>
      </w:r>
      <w:r>
        <w:rPr>
          <w:color w:val="000000"/>
          <w:sz w:val="28"/>
          <w:szCs w:val="28"/>
        </w:rPr>
        <w:t>публиковать настоящее постановление в массовой газете Анжеро-Судженского городского округа «Наш город».</w:t>
      </w:r>
    </w:p>
    <w:p w14:paraId="1AF90E69" w14:textId="77777777" w:rsidR="009F5407" w:rsidRDefault="009F5407" w:rsidP="009F5407">
      <w:pPr>
        <w:tabs>
          <w:tab w:val="left" w:pos="-666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 - руководителя аппарата администрации Анжеро-Судженского городского округа.</w:t>
      </w:r>
    </w:p>
    <w:p w14:paraId="5FAAA144" w14:textId="77777777" w:rsidR="009F5407" w:rsidRDefault="009F5407" w:rsidP="009F5407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sz w:val="28"/>
          <w:szCs w:val="28"/>
        </w:rPr>
        <w:t xml:space="preserve"> Настоящее постановление вступает в силу после его официального опубликования.</w:t>
      </w:r>
    </w:p>
    <w:p w14:paraId="2FF9A6B7" w14:textId="2B0E783B" w:rsidR="009F5407" w:rsidRDefault="009F5407" w:rsidP="009F5407">
      <w:pPr>
        <w:tabs>
          <w:tab w:val="left" w:pos="709"/>
        </w:tabs>
        <w:jc w:val="both"/>
        <w:rPr>
          <w:sz w:val="28"/>
          <w:szCs w:val="28"/>
        </w:rPr>
      </w:pPr>
    </w:p>
    <w:p w14:paraId="43F2AA87" w14:textId="77777777" w:rsidR="009F5407" w:rsidRDefault="009F5407" w:rsidP="009F5407">
      <w:pPr>
        <w:jc w:val="both"/>
        <w:rPr>
          <w:sz w:val="28"/>
          <w:szCs w:val="28"/>
        </w:rPr>
      </w:pPr>
    </w:p>
    <w:p w14:paraId="4F84CDAA" w14:textId="77777777" w:rsidR="009F5407" w:rsidRDefault="009F5407" w:rsidP="009F540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</w:t>
      </w:r>
      <w:r>
        <w:rPr>
          <w:sz w:val="28"/>
          <w:szCs w:val="28"/>
        </w:rPr>
        <w:tab/>
        <w:t>Д.В. Ажичаков</w:t>
      </w:r>
    </w:p>
    <w:p w14:paraId="34D2DDAE" w14:textId="77777777" w:rsidR="009F5407" w:rsidRDefault="009F5407" w:rsidP="009F5407">
      <w:pPr>
        <w:widowControl w:val="0"/>
        <w:jc w:val="right"/>
        <w:rPr>
          <w:bCs/>
        </w:rPr>
      </w:pPr>
    </w:p>
    <w:p w14:paraId="188F3DC5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A417513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C3530D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F9EB6BE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76D55151" w14:textId="77777777" w:rsidR="009F5407" w:rsidRDefault="009F5407" w:rsidP="00155236">
      <w:pPr>
        <w:widowControl w:val="0"/>
        <w:jc w:val="center"/>
        <w:rPr>
          <w:b/>
          <w:bCs/>
          <w:sz w:val="20"/>
          <w:szCs w:val="20"/>
        </w:rPr>
      </w:pPr>
    </w:p>
    <w:p w14:paraId="709D7667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3D42F7F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5E2F127F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EE5798A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54747015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11FCC460" w14:textId="714DBB8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E202C6B" w14:textId="4354E0CF" w:rsidR="00C35D3F" w:rsidRDefault="00C35D3F" w:rsidP="009F5407">
      <w:pPr>
        <w:widowControl w:val="0"/>
        <w:jc w:val="right"/>
        <w:rPr>
          <w:b/>
          <w:bCs/>
          <w:sz w:val="20"/>
          <w:szCs w:val="20"/>
        </w:rPr>
      </w:pPr>
    </w:p>
    <w:p w14:paraId="2A413A2B" w14:textId="77777777" w:rsidR="00C35D3F" w:rsidRDefault="00C35D3F" w:rsidP="009F5407">
      <w:pPr>
        <w:widowControl w:val="0"/>
        <w:jc w:val="right"/>
        <w:rPr>
          <w:b/>
          <w:bCs/>
          <w:sz w:val="20"/>
          <w:szCs w:val="20"/>
        </w:rPr>
      </w:pPr>
    </w:p>
    <w:p w14:paraId="29065C2F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740B5196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7145D183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1E838FB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382C51F1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Приложение №1</w:t>
      </w:r>
    </w:p>
    <w:p w14:paraId="17505FD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</w:p>
    <w:p w14:paraId="0178C9E5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</w:p>
    <w:p w14:paraId="11E5F810" w14:textId="665B604D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bookmarkStart w:id="1" w:name="_Hlk210905890"/>
      <w:r>
        <w:rPr>
          <w:b/>
          <w:bCs/>
          <w:sz w:val="20"/>
          <w:szCs w:val="20"/>
        </w:rPr>
        <w:t>от «</w:t>
      </w:r>
      <w:bookmarkStart w:id="2" w:name="_GoBack"/>
      <w:bookmarkEnd w:id="2"/>
      <w:r>
        <w:rPr>
          <w:b/>
          <w:bCs/>
          <w:sz w:val="20"/>
          <w:szCs w:val="20"/>
        </w:rPr>
        <w:t xml:space="preserve">» г. № </w:t>
      </w:r>
    </w:p>
    <w:bookmarkEnd w:id="1"/>
    <w:p w14:paraId="3E6A3530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№1</w:t>
      </w:r>
    </w:p>
    <w:p w14:paraId="0B873A56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Муниципальной программе</w:t>
      </w:r>
    </w:p>
    <w:p w14:paraId="5DD5A066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</w:p>
    <w:p w14:paraId="67775ADE" w14:textId="77777777" w:rsidR="009F5407" w:rsidRDefault="009F5407" w:rsidP="009F5407">
      <w:pPr>
        <w:widowControl w:val="0"/>
        <w:jc w:val="right"/>
        <w:rPr>
          <w:bCs/>
          <w:sz w:val="28"/>
          <w:szCs w:val="28"/>
        </w:rPr>
      </w:pPr>
    </w:p>
    <w:p w14:paraId="68E5F37A" w14:textId="77777777" w:rsidR="009F5407" w:rsidRDefault="009F5407" w:rsidP="009F5407">
      <w:pPr>
        <w:widowControl w:val="0"/>
        <w:jc w:val="right"/>
        <w:rPr>
          <w:bCs/>
          <w:sz w:val="28"/>
          <w:szCs w:val="28"/>
        </w:rPr>
      </w:pPr>
    </w:p>
    <w:p w14:paraId="58BA80B0" w14:textId="77777777" w:rsidR="009F5407" w:rsidRDefault="009F5407" w:rsidP="009F5407">
      <w:pPr>
        <w:widowControl w:val="0"/>
        <w:jc w:val="right"/>
        <w:rPr>
          <w:bCs/>
          <w:sz w:val="28"/>
          <w:szCs w:val="28"/>
        </w:rPr>
      </w:pPr>
    </w:p>
    <w:p w14:paraId="05E7B2F6" w14:textId="77777777" w:rsidR="009F5407" w:rsidRDefault="009F5407" w:rsidP="009F5407">
      <w:pPr>
        <w:widowControl w:val="0"/>
        <w:jc w:val="right"/>
        <w:rPr>
          <w:b/>
          <w:bCs/>
          <w:sz w:val="26"/>
          <w:szCs w:val="26"/>
        </w:rPr>
      </w:pPr>
    </w:p>
    <w:p w14:paraId="24C944BC" w14:textId="77777777" w:rsidR="009F5407" w:rsidRDefault="009F5407" w:rsidP="009F5407">
      <w:pPr>
        <w:widowControl w:val="0"/>
        <w:jc w:val="center"/>
        <w:outlineLvl w:val="1"/>
        <w:rPr>
          <w:b/>
          <w:sz w:val="36"/>
          <w:szCs w:val="36"/>
        </w:rPr>
      </w:pPr>
      <w:r>
        <w:rPr>
          <w:b/>
          <w:sz w:val="36"/>
          <w:szCs w:val="36"/>
        </w:rPr>
        <w:t>Паспорт программы</w:t>
      </w:r>
    </w:p>
    <w:p w14:paraId="585EB112" w14:textId="77777777" w:rsidR="009F5407" w:rsidRDefault="009F5407" w:rsidP="009F5407">
      <w:pPr>
        <w:widowControl w:val="0"/>
        <w:jc w:val="center"/>
        <w:outlineLvl w:val="1"/>
        <w:rPr>
          <w:b/>
          <w:sz w:val="36"/>
          <w:szCs w:val="36"/>
        </w:rPr>
      </w:pPr>
    </w:p>
    <w:p w14:paraId="43BBD209" w14:textId="77777777" w:rsidR="009F5407" w:rsidRDefault="009F5407" w:rsidP="009F5407">
      <w:pPr>
        <w:widowControl w:val="0"/>
        <w:ind w:firstLine="540"/>
        <w:jc w:val="both"/>
        <w:rPr>
          <w:sz w:val="10"/>
          <w:szCs w:val="10"/>
        </w:rPr>
      </w:pPr>
      <w:bookmarkStart w:id="3" w:name="Par133"/>
      <w:bookmarkEnd w:id="3"/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659"/>
        <w:gridCol w:w="5969"/>
      </w:tblGrid>
      <w:tr w:rsidR="009F5407" w14:paraId="5E688E9F" w14:textId="77777777" w:rsidTr="009F5407">
        <w:trPr>
          <w:trHeight w:val="796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7757C96" w14:textId="77777777" w:rsidR="009F5407" w:rsidRDefault="009F5407" w:rsidP="009F5407">
            <w:pPr>
              <w:widowControl w:val="0"/>
              <w:ind w:left="-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1394DC1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«Создание условий для повышения эффективности муниципального управления» </w:t>
            </w:r>
          </w:p>
        </w:tc>
      </w:tr>
      <w:tr w:rsidR="009F5407" w14:paraId="073D8396" w14:textId="77777777" w:rsidTr="009F5407">
        <w:trPr>
          <w:trHeight w:val="548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C345BBA" w14:textId="77777777" w:rsidR="009F5407" w:rsidRDefault="009F5407" w:rsidP="009F540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муниципальной программы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FAFD2FA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городского округа – руководитель аппарата </w:t>
            </w:r>
          </w:p>
        </w:tc>
      </w:tr>
      <w:tr w:rsidR="009F5407" w14:paraId="08AFCA74" w14:textId="77777777" w:rsidTr="009F5407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DEDBEE6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(координатор)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4C15A3F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Анжеро-Судженского городского округа</w:t>
            </w:r>
          </w:p>
        </w:tc>
      </w:tr>
      <w:tr w:rsidR="009F5407" w14:paraId="5F56432D" w14:textId="77777777" w:rsidTr="009F5407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AF67405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муниципальной программы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BCDC047" w14:textId="77777777" w:rsidR="009F5407" w:rsidRDefault="009F5407" w:rsidP="009F5407">
            <w:pPr>
              <w:pStyle w:val="ConsPlusCell"/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Анжеро-Судженского городского округа, Муниципальное бюджетное учреждение Анжеро-Судженского городского округа «Городской архив», *Муниципальное бюджетное учреждение Анжеро-Судженского городского округа «Ремонтно- эксплуатационная служба», Совет народных депутатов Анжеро-Судженского городского округа, Управление образования администрации Анжеро-Судженского городского округа, Управление культуры администрации Анжеро-Судженского городского округа, Управление социальной защиты населения администрации Анжеро-Судженского городского округа, Управление жилищно-коммунального хозяйства администрации Анжеро-Судженского городского округа, 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омитет по управлению муниципальным имуществом администрации Анжеро-Судженского городского округа, Комитет по физической культуре, спорту и молодежной политики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Анжеро-Судженского городского округа.</w:t>
            </w:r>
          </w:p>
        </w:tc>
      </w:tr>
      <w:tr w:rsidR="009F5407" w14:paraId="69215321" w14:textId="77777777" w:rsidTr="009F5407">
        <w:trPr>
          <w:trHeight w:val="274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B5BF7F5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подпрограмм муниципальной программы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24426FA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1.Повышение эффективности деятельности органа местного самоуправления;</w:t>
            </w:r>
          </w:p>
          <w:p w14:paraId="6B982EC4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2.Развитие архивного дела на территории Анжеро-Судженского городского округа;</w:t>
            </w:r>
          </w:p>
          <w:p w14:paraId="48470F43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3.Прочие направления повышения эффективности муниципального управления.</w:t>
            </w:r>
          </w:p>
        </w:tc>
      </w:tr>
      <w:tr w:rsidR="009F5407" w14:paraId="40C0F48D" w14:textId="77777777" w:rsidTr="009F5407">
        <w:trPr>
          <w:trHeight w:val="274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3E7F185E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Региональные проекты, реализуемые в рамках государственной программы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CD69FE6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F5407" w14:paraId="036F6367" w14:textId="77777777" w:rsidTr="009F5407">
        <w:trPr>
          <w:trHeight w:val="274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45728F54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Ведомственные проекты, реализуемые в рамках государственной программы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56F155A4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F5407" w14:paraId="58A5AE9D" w14:textId="77777777" w:rsidTr="009F5407">
        <w:trPr>
          <w:trHeight w:val="274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3450C54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муниципальной программы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AF6EF45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и совершенствование системы муниципального самоуправления, 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формирование квалифицированного кадрового потенциала органов местного самоуправления городского округа;</w:t>
            </w:r>
          </w:p>
          <w:p w14:paraId="1E461478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функций и полномочий, предоставленных исполнительному органу муниципального образования законодательством РФ, Кемеровской области о местном самоуправлении и Уставом города, направленных на создание условий жизнедеятельности населения муниципального образования;</w:t>
            </w:r>
          </w:p>
          <w:p w14:paraId="018BF060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 качества взаимоотношений государства и общества;</w:t>
            </w:r>
          </w:p>
          <w:p w14:paraId="70914FDD" w14:textId="77777777" w:rsidR="009F5407" w:rsidRDefault="009F5407" w:rsidP="009F5407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-совершенствование системы муниципального управления на основе использования информационных и телекоммуникационных технологий;</w:t>
            </w:r>
          </w:p>
          <w:p w14:paraId="11B1CBF2" w14:textId="77777777" w:rsidR="009F5407" w:rsidRDefault="009F5407" w:rsidP="009F5407">
            <w:pPr>
              <w:pStyle w:val="ConsPlusCell"/>
              <w:tabs>
                <w:tab w:val="left" w:pos="209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-снижение административных барьеров при оказании государственных и муниципальных услуг;</w:t>
            </w:r>
          </w:p>
          <w:p w14:paraId="6CE9CF43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хранения, комплектования и использования документов архивного фонда и других архивных документов, относящихся к собственности Анжеро-Судженского городского округа, в интересах граждан, общества, государства;</w:t>
            </w:r>
          </w:p>
          <w:p w14:paraId="60C14110" w14:textId="77777777" w:rsidR="009F5407" w:rsidRDefault="009F5407" w:rsidP="009F54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**</w:t>
            </w:r>
            <w:r>
              <w:rPr>
                <w:sz w:val="28"/>
                <w:szCs w:val="28"/>
                <w:lang w:eastAsia="en-US"/>
              </w:rPr>
              <w:t>качественное исполнение функций по техническому обслуживанию зданий/помещений, автотранспорта муниципальных учреждений Анжеро- Судженского городского округа</w:t>
            </w:r>
            <w:r>
              <w:rPr>
                <w:sz w:val="28"/>
                <w:szCs w:val="28"/>
              </w:rPr>
              <w:t>;</w:t>
            </w:r>
          </w:p>
          <w:p w14:paraId="70E9E93D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-содействие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мероприятий по развитию информационного общества.</w:t>
            </w:r>
          </w:p>
        </w:tc>
      </w:tr>
      <w:tr w:rsidR="009F5407" w14:paraId="4FEAA69A" w14:textId="77777777" w:rsidTr="009F5407">
        <w:trPr>
          <w:trHeight w:val="245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72894C6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муниципальной программы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AE064AC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-программно- целевое управление развитием городского округа;</w:t>
            </w:r>
          </w:p>
          <w:p w14:paraId="2D82CDD0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-проведение мероприятий административной реформы в органах местного самоуправления, в том числе по организации «электронного правительства»;</w:t>
            </w:r>
          </w:p>
          <w:p w14:paraId="0E1E684D" w14:textId="77777777" w:rsidR="009F5407" w:rsidRDefault="009F5407" w:rsidP="009F5407">
            <w:pPr>
              <w:widowControl w:val="0"/>
              <w:jc w:val="both"/>
              <w:rPr>
                <w:color w:val="44444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-совершенствование и развитие муниципальной службы, </w:t>
            </w:r>
            <w:r>
              <w:rPr>
                <w:sz w:val="28"/>
                <w:szCs w:val="28"/>
                <w:lang w:eastAsia="en-US"/>
              </w:rPr>
              <w:t xml:space="preserve">улучшение профессионального </w:t>
            </w:r>
            <w:r>
              <w:rPr>
                <w:sz w:val="28"/>
                <w:szCs w:val="28"/>
              </w:rPr>
              <w:t>развития</w:t>
            </w:r>
            <w:r>
              <w:rPr>
                <w:color w:val="444444"/>
                <w:sz w:val="28"/>
                <w:szCs w:val="28"/>
              </w:rPr>
              <w:t>;</w:t>
            </w:r>
          </w:p>
          <w:p w14:paraId="3F940D3E" w14:textId="77777777" w:rsidR="009F5407" w:rsidRDefault="009F5407" w:rsidP="009F540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-обеспечение стабильности и устойчивого развития городского округа в условиях проводимых преобразований;</w:t>
            </w:r>
          </w:p>
          <w:p w14:paraId="2DCCD100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-реализация комплекса организационно-технических мер по оптимизации основных производственных фондов, численности персонала, реорганизации малоэффективных видов деятельности, обеспечение информационно-технологической и социальной привлекательности предприятий;</w:t>
            </w:r>
          </w:p>
          <w:p w14:paraId="257ABFCC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благоприятного инвестиционного климата;</w:t>
            </w:r>
          </w:p>
          <w:p w14:paraId="711CC3EE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-создание нормативных условий хранения документов архивного фонда и развитие их информационного потенциала, оказание платных услуг;</w:t>
            </w:r>
          </w:p>
          <w:p w14:paraId="779584F5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администрацией Анжеро-Судженского городского округа для стимулирования гражданской активности жителей, а также для создания положительного имиджа городского округа</w:t>
            </w:r>
            <w:r>
              <w:rPr>
                <w:rFonts w:ascii="Times New Roman" w:hAnsi="Times New Roman" w:cs="Times New Roman"/>
              </w:rPr>
              <w:t>;</w:t>
            </w:r>
          </w:p>
          <w:p w14:paraId="3E1AA2D1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-обеспечение функционирования муниципальной информационной системы;</w:t>
            </w:r>
          </w:p>
          <w:p w14:paraId="1EE4F07D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населению и организациям городского округа о деятельности органов местного самоуправления</w:t>
            </w:r>
          </w:p>
        </w:tc>
      </w:tr>
      <w:tr w:rsidR="009F5407" w14:paraId="1EB0F2EC" w14:textId="77777777" w:rsidTr="009F5407">
        <w:trPr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8064ED0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250A7ED8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2022-2027 годы</w:t>
            </w:r>
          </w:p>
        </w:tc>
      </w:tr>
      <w:tr w:rsidR="009F5407" w14:paraId="3240D023" w14:textId="77777777" w:rsidTr="009F5407">
        <w:trPr>
          <w:trHeight w:val="1157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05640208" w14:textId="77777777" w:rsidR="009F5407" w:rsidRDefault="009F5407" w:rsidP="009F5407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и источники финансирования муниципальной программы в целом и с разбивкой по годам ее реализации 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68AEAC85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составит: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1 154 622,8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том числе по годам: </w:t>
            </w:r>
          </w:p>
          <w:p w14:paraId="101D4C53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231 077,9 тыс. рублей;</w:t>
            </w:r>
          </w:p>
          <w:p w14:paraId="4F05D61B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220 058,4 тыс. рублей;</w:t>
            </w:r>
          </w:p>
          <w:p w14:paraId="2DF3AE5D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294 748,7 тыс. рублей;</w:t>
            </w:r>
          </w:p>
          <w:p w14:paraId="7874F67B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2025 год – 166 778,7 тыс. рублей;</w:t>
            </w:r>
          </w:p>
          <w:p w14:paraId="3A20BE93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121 931,8 тыс. рублей;</w:t>
            </w:r>
          </w:p>
          <w:p w14:paraId="153BEAD7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120 027,3 тыс. рублей.</w:t>
            </w:r>
          </w:p>
          <w:p w14:paraId="36AD00FD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средства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местного бюджета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1 104 498, 4 тыс. рублей,</w:t>
            </w:r>
          </w:p>
          <w:p w14:paraId="260BBD4F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14:paraId="2B6A398C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222 014,4 тыс. рублей;</w:t>
            </w:r>
          </w:p>
          <w:p w14:paraId="252E6C07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210 688,5 тыс. рублей;</w:t>
            </w:r>
          </w:p>
          <w:p w14:paraId="00F31CEB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284 105,3 тыс. рублей;</w:t>
            </w:r>
          </w:p>
          <w:p w14:paraId="09A904B8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158 352,5 тыс. рублей;</w:t>
            </w:r>
          </w:p>
          <w:p w14:paraId="3426B3CE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115 633,6 тыс. рублей;</w:t>
            </w:r>
          </w:p>
          <w:p w14:paraId="4BCCA437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113 704,1 тыс. рублей.</w:t>
            </w:r>
          </w:p>
          <w:p w14:paraId="04C4A0EC" w14:textId="77777777" w:rsidR="009F5407" w:rsidRDefault="009F5407" w:rsidP="009F5407">
            <w:pPr>
              <w:pStyle w:val="ConsPlusCell"/>
              <w:numPr>
                <w:ilvl w:val="0"/>
                <w:numId w:val="3"/>
              </w:numPr>
              <w:tabs>
                <w:tab w:val="left" w:pos="209"/>
              </w:tabs>
              <w:ind w:left="67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иные не запрещенные законодательством источники 50124,4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14:paraId="065E2BBF" w14:textId="77777777" w:rsidR="009F5407" w:rsidRDefault="009F5407" w:rsidP="009F5407">
            <w:pPr>
              <w:pStyle w:val="ConsPlusCell"/>
              <w:numPr>
                <w:ilvl w:val="0"/>
                <w:numId w:val="3"/>
              </w:numPr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федерального бюджета</w:t>
            </w:r>
          </w:p>
          <w:p w14:paraId="65C0DFBA" w14:textId="77777777" w:rsidR="009F5407" w:rsidRDefault="009F5407" w:rsidP="009F5407">
            <w:pPr>
              <w:pStyle w:val="ConsPlusCell"/>
              <w:numPr>
                <w:ilvl w:val="0"/>
                <w:numId w:val="3"/>
              </w:numPr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областного бюджета 3856,7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353DC41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14:paraId="333582DB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год – 713,3 тыс. рублей;</w:t>
            </w:r>
          </w:p>
          <w:p w14:paraId="26E9CBD9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773,3 тыс. рублей;</w:t>
            </w:r>
          </w:p>
          <w:p w14:paraId="723E17D3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1702,5 тыс. рублей;</w:t>
            </w:r>
          </w:p>
          <w:p w14:paraId="5324EB3E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591,2 тыс. рублей;</w:t>
            </w:r>
          </w:p>
          <w:p w14:paraId="4A619173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2026 год – 38,2 тыс. рублей;</w:t>
            </w:r>
          </w:p>
          <w:p w14:paraId="1C15C025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2027 год – 38,2 тыс. рублей.</w:t>
            </w:r>
          </w:p>
          <w:p w14:paraId="09791D57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75A8A" w14:textId="77777777" w:rsidR="009F5407" w:rsidRDefault="009F5407" w:rsidP="009F5407">
            <w:pPr>
              <w:pStyle w:val="ConsPlusCell"/>
              <w:numPr>
                <w:ilvl w:val="0"/>
                <w:numId w:val="3"/>
              </w:numPr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средства юридических и физических лиц 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46 267,7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тыс. рублей,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по годам: </w:t>
            </w:r>
          </w:p>
          <w:p w14:paraId="460921FF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год – 8350,2 тыс. рублей; </w:t>
            </w:r>
          </w:p>
          <w:p w14:paraId="676A0083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8596,6 тыс. рублей;</w:t>
            </w:r>
          </w:p>
          <w:p w14:paraId="68A2895D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8940,9 тыс. рублей;</w:t>
            </w:r>
          </w:p>
          <w:p w14:paraId="3E7CA494" w14:textId="77777777" w:rsidR="009F5407" w:rsidRDefault="009F5407" w:rsidP="009F5407">
            <w:pPr>
              <w:pStyle w:val="ConsPlusCell"/>
              <w:tabs>
                <w:tab w:val="left" w:pos="209"/>
              </w:tabs>
              <w:ind w:left="492" w:hanging="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7835,0 тыс. рублей;</w:t>
            </w:r>
          </w:p>
          <w:p w14:paraId="4EC29BE7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2026 год – 6260,0 тыс. рублей;</w:t>
            </w:r>
          </w:p>
          <w:p w14:paraId="1AE3DA77" w14:textId="77777777" w:rsidR="009F5407" w:rsidRDefault="009F5407" w:rsidP="009F5407">
            <w:pPr>
              <w:pStyle w:val="ConsPlusCell"/>
              <w:ind w:left="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2027 год – 6285,0 тыс. рублей.</w:t>
            </w:r>
          </w:p>
        </w:tc>
      </w:tr>
      <w:tr w:rsidR="009F5407" w14:paraId="1903B5CA" w14:textId="77777777" w:rsidTr="009F5407">
        <w:trPr>
          <w:trHeight w:val="360"/>
          <w:jc w:val="center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7B7D9E6F" w14:textId="77777777" w:rsidR="009F5407" w:rsidRDefault="009F5407" w:rsidP="009F5407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14:paraId="1D3412B8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-повышение эффективности деятельности органа местного самоуправления;</w:t>
            </w:r>
          </w:p>
          <w:p w14:paraId="71BEE333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444444"/>
                <w:sz w:val="28"/>
                <w:szCs w:val="28"/>
              </w:rPr>
              <w:t>формирование квалифицированного кадрового потенциала органов местного самоуправления городского округа;</w:t>
            </w:r>
          </w:p>
          <w:p w14:paraId="431F0ADF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-обеспечение занятости, помощи в социальном и бытовом устройстве несовершеннолетних;</w:t>
            </w:r>
          </w:p>
          <w:p w14:paraId="18F0E3DB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-открытие новых производств и услуг в городском округе;</w:t>
            </w:r>
          </w:p>
          <w:p w14:paraId="6C62100A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-дальнейшее развитие архивного дела на территории Анжеро-Судженского городского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округа, обеспечения доступности архивных фондов и удовлетворение в информационных услугах;</w:t>
            </w:r>
          </w:p>
          <w:p w14:paraId="090E346A" w14:textId="77777777" w:rsidR="009F5407" w:rsidRDefault="009F5407" w:rsidP="009F5407">
            <w:pPr>
              <w:pStyle w:val="ConsPlusCell"/>
              <w:tabs>
                <w:tab w:val="left" w:pos="492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-повышение качества информирования населения городского округа;</w:t>
            </w:r>
          </w:p>
          <w:p w14:paraId="00FD85D4" w14:textId="77777777" w:rsidR="009F5407" w:rsidRDefault="009F5407" w:rsidP="009F5407">
            <w:r>
              <w:rPr>
                <w:sz w:val="28"/>
                <w:szCs w:val="28"/>
                <w:lang w:eastAsia="en-US"/>
              </w:rPr>
              <w:t xml:space="preserve">-предоставление качественных дополнительных информационных услуг </w:t>
            </w:r>
            <w:r>
              <w:rPr>
                <w:sz w:val="28"/>
                <w:szCs w:val="28"/>
                <w:shd w:val="clear" w:color="auto" w:fill="FFFFFF"/>
              </w:rPr>
              <w:t>удовлетворяющих запросам пользователей в информационных продуктах и услугах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</w:tr>
    </w:tbl>
    <w:p w14:paraId="3E61BA76" w14:textId="77777777" w:rsidR="009F5407" w:rsidRDefault="009F5407" w:rsidP="009F5407"/>
    <w:p w14:paraId="463B090F" w14:textId="77777777" w:rsidR="009F5407" w:rsidRDefault="009F5407" w:rsidP="009F5407">
      <w:pPr>
        <w:widowControl w:val="0"/>
        <w:tabs>
          <w:tab w:val="left" w:pos="473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* Учреждение исключено из муниципальной программы с момента опубликования Решения Совета народных депутатов Анжеро-Судженского городского округа от 02.06.2025г. № 373 и включено в муниципальную программу «Комплексное обеспечение качественного уровня благоустройства территории Анжеро-Судженского городского округа»,</w:t>
      </w:r>
    </w:p>
    <w:p w14:paraId="61D771D8" w14:textId="77777777" w:rsidR="009F5407" w:rsidRDefault="009F5407" w:rsidP="009F5407">
      <w:pPr>
        <w:widowControl w:val="0"/>
        <w:tabs>
          <w:tab w:val="left" w:pos="473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** Цель исключена из муниципальной программы с момента опубликования Решения Совета народных депутатов Анжеро-Судженского городского округа от 02.06.2025г. № 373.</w:t>
      </w:r>
    </w:p>
    <w:p w14:paraId="21374CCE" w14:textId="77777777" w:rsidR="009F5407" w:rsidRDefault="009F5407" w:rsidP="009F5407">
      <w:pPr>
        <w:widowControl w:val="0"/>
        <w:jc w:val="both"/>
        <w:rPr>
          <w:b/>
          <w:bCs/>
          <w:sz w:val="20"/>
          <w:szCs w:val="20"/>
        </w:rPr>
      </w:pPr>
    </w:p>
    <w:p w14:paraId="618A2C70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0CD7A7F9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853A26B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B8ACE18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71145CA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5CAF0C68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27BCA3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208C6E5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5C2F3CB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30F79DA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3C2887E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38FB43FB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1A6BD7D7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36441CE9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E15ED4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5A3BFC47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A4A210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18E1352D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12C1C4F6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EADBB07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59ECD515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DB762CA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F55C94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0916B5C8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748741A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19AD6FF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C36CE66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0D991020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40C52D9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7D323A7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A0B88D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578CC13F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4DDE6960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87D5965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BDB698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1B6B76B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04B555AC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3BA45424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A3CCCCF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7989F1F8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3C14AFF4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00AEFD09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542DEA21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007BE61C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C377140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6007D1D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№2</w:t>
      </w:r>
    </w:p>
    <w:p w14:paraId="3BCCB736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</w:p>
    <w:p w14:paraId="379D638A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</w:p>
    <w:p w14:paraId="2C008591" w14:textId="24BDC99F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«». № </w:t>
      </w:r>
    </w:p>
    <w:p w14:paraId="2B10DCC0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№3</w:t>
      </w:r>
    </w:p>
    <w:p w14:paraId="40F179C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Муниципальной программе</w:t>
      </w:r>
    </w:p>
    <w:p w14:paraId="0AD8D04F" w14:textId="77777777" w:rsidR="009F5407" w:rsidRDefault="009F5407" w:rsidP="009F5407">
      <w:pPr>
        <w:widowControl w:val="0"/>
        <w:jc w:val="right"/>
        <w:rPr>
          <w:bCs/>
        </w:rPr>
      </w:pPr>
      <w:r>
        <w:rPr>
          <w:b/>
          <w:bCs/>
          <w:sz w:val="20"/>
          <w:szCs w:val="20"/>
        </w:rPr>
        <w:t>Анжеро-Судженского городского окру</w:t>
      </w:r>
      <w:r>
        <w:rPr>
          <w:bCs/>
        </w:rPr>
        <w:t>га</w:t>
      </w:r>
    </w:p>
    <w:p w14:paraId="3ABC2F75" w14:textId="77777777" w:rsidR="009F5407" w:rsidRDefault="009F5407" w:rsidP="009F5407">
      <w:pPr>
        <w:jc w:val="right"/>
        <w:rPr>
          <w:sz w:val="28"/>
          <w:szCs w:val="28"/>
        </w:rPr>
      </w:pPr>
    </w:p>
    <w:p w14:paraId="60755D4A" w14:textId="77777777" w:rsidR="009F5407" w:rsidRDefault="009F5407" w:rsidP="009F5407">
      <w:pPr>
        <w:ind w:right="-57"/>
        <w:jc w:val="right"/>
        <w:rPr>
          <w:sz w:val="28"/>
          <w:szCs w:val="28"/>
        </w:rPr>
      </w:pPr>
    </w:p>
    <w:p w14:paraId="1188CC28" w14:textId="77777777" w:rsidR="009F5407" w:rsidRDefault="009F5407" w:rsidP="009F5407">
      <w:pPr>
        <w:jc w:val="center"/>
        <w:rPr>
          <w:b/>
          <w:bCs/>
        </w:rPr>
      </w:pPr>
    </w:p>
    <w:p w14:paraId="480CE011" w14:textId="77777777" w:rsidR="009F5407" w:rsidRDefault="009F5407" w:rsidP="009F5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реализации Муниципальной программы</w:t>
      </w:r>
    </w:p>
    <w:p w14:paraId="30FCB53B" w14:textId="77777777" w:rsidR="009F5407" w:rsidRDefault="009F5407" w:rsidP="009F540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"Создание условий для повышения эффективности муниципального управления" на 2022 - 2027 годы</w:t>
      </w:r>
    </w:p>
    <w:p w14:paraId="69C17617" w14:textId="77777777" w:rsidR="009F5407" w:rsidRDefault="009F5407" w:rsidP="009F5407">
      <w:pPr>
        <w:jc w:val="center"/>
        <w:rPr>
          <w:sz w:val="20"/>
          <w:szCs w:val="20"/>
        </w:rPr>
      </w:pPr>
    </w:p>
    <w:tbl>
      <w:tblPr>
        <w:tblStyle w:val="ab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20"/>
        <w:gridCol w:w="2668"/>
        <w:gridCol w:w="1832"/>
        <w:gridCol w:w="811"/>
        <w:gridCol w:w="732"/>
        <w:gridCol w:w="811"/>
        <w:gridCol w:w="732"/>
        <w:gridCol w:w="811"/>
        <w:gridCol w:w="811"/>
      </w:tblGrid>
      <w:tr w:rsidR="009F5407" w14:paraId="581058F5" w14:textId="77777777" w:rsidTr="004325FB">
        <w:trPr>
          <w:trHeight w:val="330"/>
          <w:jc w:val="center"/>
        </w:trPr>
        <w:tc>
          <w:tcPr>
            <w:tcW w:w="419" w:type="dxa"/>
            <w:vMerge w:val="restart"/>
          </w:tcPr>
          <w:p w14:paraId="3DDC528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1" w:type="dxa"/>
            <w:vMerge w:val="restart"/>
          </w:tcPr>
          <w:p w14:paraId="48560C42" w14:textId="77777777" w:rsidR="009F5407" w:rsidRDefault="009F5407" w:rsidP="009F54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муниципальной программы,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1834" w:type="dxa"/>
            <w:vMerge w:val="restart"/>
            <w:vAlign w:val="center"/>
          </w:tcPr>
          <w:p w14:paraId="1A07ABAB" w14:textId="5E8A26EC" w:rsidR="009F5407" w:rsidRDefault="009F5407" w:rsidP="00C35D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</w:t>
            </w:r>
            <w:r w:rsidR="00C35D3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финансирования</w:t>
            </w:r>
          </w:p>
        </w:tc>
        <w:tc>
          <w:tcPr>
            <w:tcW w:w="4714" w:type="dxa"/>
            <w:gridSpan w:val="6"/>
          </w:tcPr>
          <w:p w14:paraId="33517C0A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финансовых ресурсов, тыс. руб.</w:t>
            </w:r>
          </w:p>
        </w:tc>
      </w:tr>
      <w:tr w:rsidR="009F5407" w14:paraId="54872C2A" w14:textId="77777777" w:rsidTr="004325FB">
        <w:trPr>
          <w:trHeight w:val="2021"/>
          <w:jc w:val="center"/>
        </w:trPr>
        <w:tc>
          <w:tcPr>
            <w:tcW w:w="419" w:type="dxa"/>
            <w:vMerge/>
          </w:tcPr>
          <w:p w14:paraId="06319A3B" w14:textId="77777777" w:rsidR="009F5407" w:rsidRDefault="009F5407" w:rsidP="009F5407"/>
        </w:tc>
        <w:tc>
          <w:tcPr>
            <w:tcW w:w="2671" w:type="dxa"/>
            <w:vMerge/>
          </w:tcPr>
          <w:p w14:paraId="37F67A23" w14:textId="77777777" w:rsidR="009F5407" w:rsidRDefault="009F5407" w:rsidP="009F5407"/>
        </w:tc>
        <w:tc>
          <w:tcPr>
            <w:tcW w:w="1834" w:type="dxa"/>
            <w:vMerge/>
          </w:tcPr>
          <w:p w14:paraId="05B86D1B" w14:textId="77777777" w:rsidR="009F5407" w:rsidRDefault="009F5407" w:rsidP="009F5407"/>
        </w:tc>
        <w:tc>
          <w:tcPr>
            <w:tcW w:w="812" w:type="dxa"/>
            <w:vAlign w:val="center"/>
          </w:tcPr>
          <w:p w14:paraId="65971CA6" w14:textId="66E3AC57" w:rsidR="009F5407" w:rsidRDefault="009F5407" w:rsidP="00C35D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  <w:r w:rsidR="00C35D3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733" w:type="dxa"/>
            <w:vAlign w:val="center"/>
          </w:tcPr>
          <w:p w14:paraId="48DF092C" w14:textId="03C3873A" w:rsidR="009F5407" w:rsidRDefault="009F5407" w:rsidP="00C35D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  <w:r w:rsidR="00C35D3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12" w:type="dxa"/>
            <w:vAlign w:val="center"/>
          </w:tcPr>
          <w:p w14:paraId="6DF3353C" w14:textId="298721A9" w:rsidR="009F5407" w:rsidRDefault="009F5407" w:rsidP="00C35D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  <w:r w:rsidR="00C35D3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DEE6D23" w14:textId="1B5B080C" w:rsidR="009F5407" w:rsidRDefault="009F5407" w:rsidP="00C35D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2025</w:t>
            </w:r>
            <w:r w:rsidR="00C35D3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A4815" w14:textId="3B64E7F7" w:rsidR="009F5407" w:rsidRDefault="009F5407" w:rsidP="00C35D3F">
            <w:pPr>
              <w:tabs>
                <w:tab w:val="left" w:pos="1168"/>
              </w:tabs>
              <w:ind w:righ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2026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4104" w14:textId="77777777" w:rsidR="009F5407" w:rsidRDefault="009F5407" w:rsidP="009F5407">
            <w:pPr>
              <w:tabs>
                <w:tab w:val="left" w:pos="1168"/>
              </w:tabs>
              <w:ind w:righ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2027 год</w:t>
            </w:r>
          </w:p>
        </w:tc>
      </w:tr>
      <w:tr w:rsidR="009F5407" w14:paraId="60FDCD4F" w14:textId="77777777" w:rsidTr="004325FB">
        <w:trPr>
          <w:trHeight w:val="653"/>
          <w:jc w:val="center"/>
        </w:trPr>
        <w:tc>
          <w:tcPr>
            <w:tcW w:w="419" w:type="dxa"/>
            <w:vMerge w:val="restart"/>
          </w:tcPr>
          <w:p w14:paraId="60B62EE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1" w:type="dxa"/>
            <w:vMerge w:val="restart"/>
          </w:tcPr>
          <w:p w14:paraId="07C50BF0" w14:textId="23615CB7" w:rsidR="009F5407" w:rsidRPr="00C35D3F" w:rsidRDefault="009F5407" w:rsidP="00C35D3F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Муниципальная программа: "Создание условий для повышения эффективности муниципального управления"</w:t>
            </w:r>
          </w:p>
        </w:tc>
        <w:tc>
          <w:tcPr>
            <w:tcW w:w="1834" w:type="dxa"/>
          </w:tcPr>
          <w:p w14:paraId="2D67B01C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7DDBE54E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231 077,9</w:t>
            </w:r>
          </w:p>
        </w:tc>
        <w:tc>
          <w:tcPr>
            <w:tcW w:w="733" w:type="dxa"/>
            <w:vAlign w:val="center"/>
          </w:tcPr>
          <w:p w14:paraId="77F8D7F2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220 058,4</w:t>
            </w:r>
          </w:p>
        </w:tc>
        <w:tc>
          <w:tcPr>
            <w:tcW w:w="812" w:type="dxa"/>
            <w:vAlign w:val="center"/>
          </w:tcPr>
          <w:p w14:paraId="20814D6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294 748,7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B84722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166 778,7</w:t>
            </w:r>
          </w:p>
        </w:tc>
        <w:tc>
          <w:tcPr>
            <w:tcW w:w="812" w:type="dxa"/>
            <w:tcBorders>
              <w:right w:val="single" w:sz="4" w:space="0" w:color="000000"/>
            </w:tcBorders>
            <w:vAlign w:val="center"/>
          </w:tcPr>
          <w:p w14:paraId="431CA31A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121 931,8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A0139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120 027.3</w:t>
            </w:r>
          </w:p>
        </w:tc>
      </w:tr>
      <w:tr w:rsidR="009F5407" w14:paraId="68BCB7BB" w14:textId="77777777" w:rsidTr="004325FB">
        <w:trPr>
          <w:trHeight w:val="151"/>
          <w:jc w:val="center"/>
        </w:trPr>
        <w:tc>
          <w:tcPr>
            <w:tcW w:w="419" w:type="dxa"/>
            <w:vMerge/>
          </w:tcPr>
          <w:p w14:paraId="03BA353B" w14:textId="77777777" w:rsidR="009F5407" w:rsidRDefault="009F5407" w:rsidP="009F5407"/>
        </w:tc>
        <w:tc>
          <w:tcPr>
            <w:tcW w:w="2671" w:type="dxa"/>
            <w:vMerge/>
          </w:tcPr>
          <w:p w14:paraId="1998D0A2" w14:textId="77777777" w:rsidR="009F5407" w:rsidRDefault="009F5407" w:rsidP="009F5407"/>
        </w:tc>
        <w:tc>
          <w:tcPr>
            <w:tcW w:w="1834" w:type="dxa"/>
          </w:tcPr>
          <w:p w14:paraId="1688932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12" w:type="dxa"/>
            <w:vAlign w:val="center"/>
          </w:tcPr>
          <w:p w14:paraId="0249FBEE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222 014,4</w:t>
            </w:r>
          </w:p>
        </w:tc>
        <w:tc>
          <w:tcPr>
            <w:tcW w:w="733" w:type="dxa"/>
            <w:vAlign w:val="center"/>
          </w:tcPr>
          <w:p w14:paraId="58184ED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210 688,5</w:t>
            </w:r>
          </w:p>
        </w:tc>
        <w:tc>
          <w:tcPr>
            <w:tcW w:w="812" w:type="dxa"/>
            <w:vAlign w:val="center"/>
          </w:tcPr>
          <w:p w14:paraId="5C33D4F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284 105,3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12ABDA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158 352,5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064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115633,6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84A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113704,1</w:t>
            </w:r>
          </w:p>
        </w:tc>
      </w:tr>
      <w:tr w:rsidR="009F5407" w14:paraId="5DF857CC" w14:textId="77777777" w:rsidTr="004325FB">
        <w:trPr>
          <w:trHeight w:val="1090"/>
          <w:jc w:val="center"/>
        </w:trPr>
        <w:tc>
          <w:tcPr>
            <w:tcW w:w="419" w:type="dxa"/>
            <w:vMerge/>
          </w:tcPr>
          <w:p w14:paraId="2AE18290" w14:textId="77777777" w:rsidR="009F5407" w:rsidRDefault="009F5407" w:rsidP="009F5407"/>
        </w:tc>
        <w:tc>
          <w:tcPr>
            <w:tcW w:w="2671" w:type="dxa"/>
            <w:vMerge/>
          </w:tcPr>
          <w:p w14:paraId="285A8AEE" w14:textId="77777777" w:rsidR="009F5407" w:rsidRDefault="009F5407" w:rsidP="009F5407"/>
        </w:tc>
        <w:tc>
          <w:tcPr>
            <w:tcW w:w="1834" w:type="dxa"/>
          </w:tcPr>
          <w:p w14:paraId="3490A447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2BFB0D23" w14:textId="77777777" w:rsidR="009F5407" w:rsidRDefault="009F5407" w:rsidP="009F5407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9063,5</w:t>
            </w:r>
          </w:p>
        </w:tc>
        <w:tc>
          <w:tcPr>
            <w:tcW w:w="733" w:type="dxa"/>
            <w:vAlign w:val="center"/>
          </w:tcPr>
          <w:p w14:paraId="5933CD48" w14:textId="77777777" w:rsidR="009F5407" w:rsidRDefault="009F5407" w:rsidP="009F540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9369,9</w:t>
            </w:r>
          </w:p>
        </w:tc>
        <w:tc>
          <w:tcPr>
            <w:tcW w:w="812" w:type="dxa"/>
            <w:vAlign w:val="center"/>
          </w:tcPr>
          <w:p w14:paraId="33572DA1" w14:textId="77777777" w:rsidR="009F5407" w:rsidRDefault="009F5407" w:rsidP="009F540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10643,4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27E5799" w14:textId="77777777" w:rsidR="009F5407" w:rsidRDefault="009F5407" w:rsidP="009F540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8426,2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67D1" w14:textId="77777777" w:rsidR="009F5407" w:rsidRDefault="009F5407" w:rsidP="009F540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6298,2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29199" w14:textId="77777777" w:rsidR="009F5407" w:rsidRDefault="009F5407" w:rsidP="009F540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6323,2</w:t>
            </w:r>
          </w:p>
        </w:tc>
      </w:tr>
      <w:tr w:rsidR="009F5407" w14:paraId="09B83F1A" w14:textId="77777777" w:rsidTr="004325FB">
        <w:trPr>
          <w:trHeight w:val="245"/>
          <w:jc w:val="center"/>
        </w:trPr>
        <w:tc>
          <w:tcPr>
            <w:tcW w:w="419" w:type="dxa"/>
            <w:vMerge/>
          </w:tcPr>
          <w:p w14:paraId="1B4D1650" w14:textId="77777777" w:rsidR="009F5407" w:rsidRDefault="009F5407" w:rsidP="009F5407"/>
        </w:tc>
        <w:tc>
          <w:tcPr>
            <w:tcW w:w="2671" w:type="dxa"/>
            <w:vMerge/>
          </w:tcPr>
          <w:p w14:paraId="775DAF6F" w14:textId="77777777" w:rsidR="009F5407" w:rsidRDefault="009F5407" w:rsidP="009F5407"/>
        </w:tc>
        <w:tc>
          <w:tcPr>
            <w:tcW w:w="1834" w:type="dxa"/>
          </w:tcPr>
          <w:p w14:paraId="60203440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12" w:type="dxa"/>
            <w:vAlign w:val="center"/>
          </w:tcPr>
          <w:p w14:paraId="4E81701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3" w:type="dxa"/>
            <w:vAlign w:val="center"/>
          </w:tcPr>
          <w:p w14:paraId="56B4F67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vAlign w:val="center"/>
          </w:tcPr>
          <w:p w14:paraId="77603F9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273A60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E45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4B59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9F5407" w14:paraId="43264235" w14:textId="77777777" w:rsidTr="004325FB">
        <w:trPr>
          <w:trHeight w:val="278"/>
          <w:jc w:val="center"/>
        </w:trPr>
        <w:tc>
          <w:tcPr>
            <w:tcW w:w="419" w:type="dxa"/>
            <w:vMerge/>
          </w:tcPr>
          <w:p w14:paraId="7C596D9C" w14:textId="77777777" w:rsidR="009F5407" w:rsidRDefault="009F5407" w:rsidP="009F5407"/>
        </w:tc>
        <w:tc>
          <w:tcPr>
            <w:tcW w:w="2671" w:type="dxa"/>
            <w:vMerge/>
          </w:tcPr>
          <w:p w14:paraId="0DCEEE1B" w14:textId="77777777" w:rsidR="009F5407" w:rsidRDefault="009F5407" w:rsidP="009F5407"/>
        </w:tc>
        <w:tc>
          <w:tcPr>
            <w:tcW w:w="1834" w:type="dxa"/>
          </w:tcPr>
          <w:p w14:paraId="5691307D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1AFE0B7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713,3</w:t>
            </w:r>
          </w:p>
        </w:tc>
        <w:tc>
          <w:tcPr>
            <w:tcW w:w="733" w:type="dxa"/>
            <w:vAlign w:val="center"/>
          </w:tcPr>
          <w:p w14:paraId="1F0ACF3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773,3</w:t>
            </w:r>
          </w:p>
        </w:tc>
        <w:tc>
          <w:tcPr>
            <w:tcW w:w="812" w:type="dxa"/>
            <w:vAlign w:val="center"/>
          </w:tcPr>
          <w:p w14:paraId="7CBB410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1702,5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6BB56A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591,2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92BA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625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</w:t>
            </w:r>
          </w:p>
        </w:tc>
      </w:tr>
      <w:tr w:rsidR="009F5407" w14:paraId="0CF8DD6A" w14:textId="77777777" w:rsidTr="004325FB">
        <w:trPr>
          <w:trHeight w:val="267"/>
          <w:jc w:val="center"/>
        </w:trPr>
        <w:tc>
          <w:tcPr>
            <w:tcW w:w="419" w:type="dxa"/>
            <w:vMerge/>
          </w:tcPr>
          <w:p w14:paraId="2DC6BC7A" w14:textId="77777777" w:rsidR="009F5407" w:rsidRDefault="009F5407" w:rsidP="009F5407"/>
        </w:tc>
        <w:tc>
          <w:tcPr>
            <w:tcW w:w="2671" w:type="dxa"/>
            <w:vMerge/>
          </w:tcPr>
          <w:p w14:paraId="3C396A43" w14:textId="77777777" w:rsidR="009F5407" w:rsidRDefault="009F5407" w:rsidP="009F5407"/>
        </w:tc>
        <w:tc>
          <w:tcPr>
            <w:tcW w:w="1834" w:type="dxa"/>
          </w:tcPr>
          <w:p w14:paraId="01AE734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1C89CDC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8350,2</w:t>
            </w:r>
          </w:p>
        </w:tc>
        <w:tc>
          <w:tcPr>
            <w:tcW w:w="733" w:type="dxa"/>
            <w:vAlign w:val="center"/>
          </w:tcPr>
          <w:p w14:paraId="6DA71FD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8596,6</w:t>
            </w:r>
          </w:p>
        </w:tc>
        <w:tc>
          <w:tcPr>
            <w:tcW w:w="812" w:type="dxa"/>
            <w:vAlign w:val="center"/>
          </w:tcPr>
          <w:p w14:paraId="3F7E14F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8940,9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2F7EE4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7835,0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CCE6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6260,0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6BFC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6285,0</w:t>
            </w:r>
          </w:p>
        </w:tc>
      </w:tr>
      <w:tr w:rsidR="009F5407" w14:paraId="118771DD" w14:textId="77777777" w:rsidTr="004325FB">
        <w:trPr>
          <w:trHeight w:val="271"/>
          <w:jc w:val="center"/>
        </w:trPr>
        <w:tc>
          <w:tcPr>
            <w:tcW w:w="419" w:type="dxa"/>
            <w:vMerge w:val="restart"/>
          </w:tcPr>
          <w:p w14:paraId="4252D8FD" w14:textId="77777777" w:rsidR="009F5407" w:rsidRDefault="009F5407" w:rsidP="009F54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671" w:type="dxa"/>
            <w:vMerge w:val="restart"/>
          </w:tcPr>
          <w:p w14:paraId="08F350DD" w14:textId="3421CBDC" w:rsidR="009F5407" w:rsidRDefault="009F5407" w:rsidP="009F54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1. Подпрограмма</w:t>
            </w:r>
            <w:r>
              <w:rPr>
                <w:b/>
                <w:bCs/>
                <w:sz w:val="20"/>
                <w:szCs w:val="20"/>
              </w:rPr>
              <w:t>: "Повышение эффективности деятельности органа местного самоуправления" 1.1. Мероприятие:</w:t>
            </w:r>
            <w:r w:rsidR="00C35D3F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«Совершенствование и развитие муниципальной службы»</w:t>
            </w:r>
          </w:p>
        </w:tc>
        <w:tc>
          <w:tcPr>
            <w:tcW w:w="1834" w:type="dxa"/>
          </w:tcPr>
          <w:p w14:paraId="7971D59F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1F1D1C77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73 975,7</w:t>
            </w:r>
          </w:p>
        </w:tc>
        <w:tc>
          <w:tcPr>
            <w:tcW w:w="733" w:type="dxa"/>
            <w:vAlign w:val="center"/>
          </w:tcPr>
          <w:p w14:paraId="3AD9C3B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82 346,3</w:t>
            </w:r>
          </w:p>
        </w:tc>
        <w:tc>
          <w:tcPr>
            <w:tcW w:w="812" w:type="dxa"/>
            <w:vAlign w:val="center"/>
          </w:tcPr>
          <w:p w14:paraId="4F353B8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93 049,5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83ACA1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86893,2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8D3B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86 690,4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DEB44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86 319,2</w:t>
            </w:r>
          </w:p>
        </w:tc>
      </w:tr>
      <w:tr w:rsidR="009F5407" w14:paraId="1D281D88" w14:textId="77777777" w:rsidTr="004325FB">
        <w:trPr>
          <w:trHeight w:val="289"/>
          <w:jc w:val="center"/>
        </w:trPr>
        <w:tc>
          <w:tcPr>
            <w:tcW w:w="419" w:type="dxa"/>
            <w:vMerge/>
          </w:tcPr>
          <w:p w14:paraId="1427DCD1" w14:textId="77777777" w:rsidR="009F5407" w:rsidRDefault="009F5407" w:rsidP="009F5407"/>
        </w:tc>
        <w:tc>
          <w:tcPr>
            <w:tcW w:w="2671" w:type="dxa"/>
            <w:vMerge/>
          </w:tcPr>
          <w:p w14:paraId="584EF3DF" w14:textId="77777777" w:rsidR="009F5407" w:rsidRDefault="009F5407" w:rsidP="009F5407"/>
        </w:tc>
        <w:tc>
          <w:tcPr>
            <w:tcW w:w="1834" w:type="dxa"/>
          </w:tcPr>
          <w:p w14:paraId="67EEA9D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49F5C823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73975,7</w:t>
            </w:r>
          </w:p>
        </w:tc>
        <w:tc>
          <w:tcPr>
            <w:tcW w:w="733" w:type="dxa"/>
            <w:vAlign w:val="center"/>
          </w:tcPr>
          <w:p w14:paraId="750BC14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82346,3</w:t>
            </w:r>
          </w:p>
        </w:tc>
        <w:tc>
          <w:tcPr>
            <w:tcW w:w="812" w:type="dxa"/>
            <w:vAlign w:val="center"/>
          </w:tcPr>
          <w:p w14:paraId="5F0397F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93049,5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27E9B54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86893,2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106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86690,4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0E5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86319,2</w:t>
            </w:r>
          </w:p>
        </w:tc>
      </w:tr>
      <w:tr w:rsidR="009F5407" w14:paraId="63375F91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2701B7A9" w14:textId="77777777" w:rsidR="009F5407" w:rsidRDefault="009F5407" w:rsidP="009F5407"/>
        </w:tc>
        <w:tc>
          <w:tcPr>
            <w:tcW w:w="2671" w:type="dxa"/>
            <w:vMerge/>
          </w:tcPr>
          <w:p w14:paraId="07EF8C4A" w14:textId="77777777" w:rsidR="009F5407" w:rsidRDefault="009F5407" w:rsidP="009F5407"/>
        </w:tc>
        <w:tc>
          <w:tcPr>
            <w:tcW w:w="1834" w:type="dxa"/>
          </w:tcPr>
          <w:p w14:paraId="0BE5A7B6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045FA6C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48D892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24D2FF0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D8F487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B3C7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C8A02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9F5407" w14:paraId="47DD6E45" w14:textId="77777777" w:rsidTr="004325FB">
        <w:trPr>
          <w:trHeight w:val="229"/>
          <w:jc w:val="center"/>
        </w:trPr>
        <w:tc>
          <w:tcPr>
            <w:tcW w:w="419" w:type="dxa"/>
            <w:vMerge/>
          </w:tcPr>
          <w:p w14:paraId="5E5A2CA5" w14:textId="77777777" w:rsidR="009F5407" w:rsidRDefault="009F5407" w:rsidP="009F5407"/>
        </w:tc>
        <w:tc>
          <w:tcPr>
            <w:tcW w:w="2671" w:type="dxa"/>
            <w:vMerge/>
          </w:tcPr>
          <w:p w14:paraId="446F9028" w14:textId="77777777" w:rsidR="009F5407" w:rsidRDefault="009F5407" w:rsidP="009F5407"/>
        </w:tc>
        <w:tc>
          <w:tcPr>
            <w:tcW w:w="1834" w:type="dxa"/>
          </w:tcPr>
          <w:p w14:paraId="06FA1CAF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442B2A5C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704DB8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20665DD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22A3FB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A538C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4116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9F5407" w14:paraId="596C241B" w14:textId="77777777" w:rsidTr="004325FB">
        <w:trPr>
          <w:trHeight w:val="262"/>
          <w:jc w:val="center"/>
        </w:trPr>
        <w:tc>
          <w:tcPr>
            <w:tcW w:w="419" w:type="dxa"/>
            <w:vMerge/>
          </w:tcPr>
          <w:p w14:paraId="14DC2795" w14:textId="77777777" w:rsidR="009F5407" w:rsidRDefault="009F5407" w:rsidP="009F5407"/>
        </w:tc>
        <w:tc>
          <w:tcPr>
            <w:tcW w:w="2671" w:type="dxa"/>
            <w:vMerge/>
          </w:tcPr>
          <w:p w14:paraId="5CE742CA" w14:textId="77777777" w:rsidR="009F5407" w:rsidRDefault="009F5407" w:rsidP="009F5407"/>
        </w:tc>
        <w:tc>
          <w:tcPr>
            <w:tcW w:w="1834" w:type="dxa"/>
          </w:tcPr>
          <w:p w14:paraId="2EFA1A0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4BC60FF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85EFC6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3F06B3F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F32164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E0AB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F109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9F5407" w14:paraId="053ABFDA" w14:textId="77777777" w:rsidTr="004325FB">
        <w:trPr>
          <w:trHeight w:val="279"/>
          <w:jc w:val="center"/>
        </w:trPr>
        <w:tc>
          <w:tcPr>
            <w:tcW w:w="419" w:type="dxa"/>
            <w:vMerge/>
          </w:tcPr>
          <w:p w14:paraId="24B202F1" w14:textId="77777777" w:rsidR="009F5407" w:rsidRDefault="009F5407" w:rsidP="009F5407"/>
        </w:tc>
        <w:tc>
          <w:tcPr>
            <w:tcW w:w="2671" w:type="dxa"/>
            <w:vMerge/>
          </w:tcPr>
          <w:p w14:paraId="5C2796F0" w14:textId="77777777" w:rsidR="009F5407" w:rsidRDefault="009F5407" w:rsidP="009F5407"/>
        </w:tc>
        <w:tc>
          <w:tcPr>
            <w:tcW w:w="1834" w:type="dxa"/>
          </w:tcPr>
          <w:p w14:paraId="75D668A6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3D79A4FC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EBB3AF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6FD2641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5565CC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1644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D87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9F5407" w14:paraId="4B28F0A5" w14:textId="77777777" w:rsidTr="004325FB">
        <w:trPr>
          <w:trHeight w:val="142"/>
          <w:jc w:val="center"/>
        </w:trPr>
        <w:tc>
          <w:tcPr>
            <w:tcW w:w="419" w:type="dxa"/>
            <w:vMerge w:val="restart"/>
          </w:tcPr>
          <w:p w14:paraId="39DEC784" w14:textId="77777777" w:rsidR="009F5407" w:rsidRDefault="009F5407" w:rsidP="009F54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671" w:type="dxa"/>
            <w:vMerge w:val="restart"/>
          </w:tcPr>
          <w:p w14:paraId="2F7EDC65" w14:textId="5C440716" w:rsidR="009F5407" w:rsidRDefault="009F5407" w:rsidP="009B506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2.Подпрограмма</w:t>
            </w:r>
            <w:r>
              <w:rPr>
                <w:b/>
                <w:bCs/>
                <w:sz w:val="20"/>
                <w:szCs w:val="20"/>
              </w:rPr>
              <w:t xml:space="preserve">: «Развитие архивного дела на территории Анжеро-Судженского городского </w:t>
            </w:r>
            <w:r>
              <w:rPr>
                <w:b/>
                <w:bCs/>
                <w:sz w:val="20"/>
                <w:szCs w:val="20"/>
              </w:rPr>
              <w:lastRenderedPageBreak/>
              <w:t>округа» 2.1.Мероприятие:"Развитие архивного дела на территории Анжеро-Судженского городского округа"</w:t>
            </w:r>
          </w:p>
        </w:tc>
        <w:tc>
          <w:tcPr>
            <w:tcW w:w="1834" w:type="dxa"/>
          </w:tcPr>
          <w:p w14:paraId="30D9D3C7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12" w:type="dxa"/>
            <w:vAlign w:val="center"/>
          </w:tcPr>
          <w:p w14:paraId="2F9E3EE7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7 290,6</w:t>
            </w:r>
          </w:p>
        </w:tc>
        <w:tc>
          <w:tcPr>
            <w:tcW w:w="733" w:type="dxa"/>
            <w:vAlign w:val="center"/>
          </w:tcPr>
          <w:p w14:paraId="64DFF3F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8265,2</w:t>
            </w:r>
          </w:p>
        </w:tc>
        <w:tc>
          <w:tcPr>
            <w:tcW w:w="812" w:type="dxa"/>
            <w:vAlign w:val="center"/>
          </w:tcPr>
          <w:p w14:paraId="7E9E3E1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9191,9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7C0D48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9180,6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B5FA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9018,5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3127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8957,1</w:t>
            </w:r>
          </w:p>
        </w:tc>
      </w:tr>
      <w:tr w:rsidR="009F5407" w14:paraId="72E53E1C" w14:textId="77777777" w:rsidTr="004325FB">
        <w:trPr>
          <w:trHeight w:val="173"/>
          <w:jc w:val="center"/>
        </w:trPr>
        <w:tc>
          <w:tcPr>
            <w:tcW w:w="419" w:type="dxa"/>
            <w:vMerge/>
          </w:tcPr>
          <w:p w14:paraId="7CA4BC6F" w14:textId="77777777" w:rsidR="009F5407" w:rsidRDefault="009F5407" w:rsidP="009F5407"/>
        </w:tc>
        <w:tc>
          <w:tcPr>
            <w:tcW w:w="2671" w:type="dxa"/>
            <w:vMerge/>
          </w:tcPr>
          <w:p w14:paraId="56DDEE00" w14:textId="77777777" w:rsidR="009F5407" w:rsidRDefault="009F5407" w:rsidP="009F5407"/>
        </w:tc>
        <w:tc>
          <w:tcPr>
            <w:tcW w:w="1834" w:type="dxa"/>
          </w:tcPr>
          <w:p w14:paraId="1B00639F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78FA9AA2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7 000,60</w:t>
            </w:r>
          </w:p>
        </w:tc>
        <w:tc>
          <w:tcPr>
            <w:tcW w:w="733" w:type="dxa"/>
            <w:vAlign w:val="center"/>
          </w:tcPr>
          <w:p w14:paraId="410B2AD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7813,5</w:t>
            </w:r>
          </w:p>
        </w:tc>
        <w:tc>
          <w:tcPr>
            <w:tcW w:w="812" w:type="dxa"/>
            <w:vAlign w:val="center"/>
          </w:tcPr>
          <w:p w14:paraId="6476786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8438,6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2FF5F78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8992,4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52C3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8830,3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FD3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8768,9</w:t>
            </w:r>
          </w:p>
        </w:tc>
      </w:tr>
      <w:tr w:rsidR="009F5407" w14:paraId="3C8CD65E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5F8CA02C" w14:textId="77777777" w:rsidR="009F5407" w:rsidRDefault="009F5407" w:rsidP="009F5407"/>
        </w:tc>
        <w:tc>
          <w:tcPr>
            <w:tcW w:w="2671" w:type="dxa"/>
            <w:vMerge/>
          </w:tcPr>
          <w:p w14:paraId="30E99652" w14:textId="77777777" w:rsidR="009F5407" w:rsidRDefault="009F5407" w:rsidP="009F5407"/>
        </w:tc>
        <w:tc>
          <w:tcPr>
            <w:tcW w:w="1834" w:type="dxa"/>
          </w:tcPr>
          <w:p w14:paraId="0C389591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не запрещенные </w:t>
            </w:r>
            <w:r>
              <w:rPr>
                <w:sz w:val="20"/>
                <w:szCs w:val="20"/>
              </w:rPr>
              <w:lastRenderedPageBreak/>
              <w:t>законодательством источники:</w:t>
            </w:r>
          </w:p>
        </w:tc>
        <w:tc>
          <w:tcPr>
            <w:tcW w:w="812" w:type="dxa"/>
            <w:vAlign w:val="center"/>
          </w:tcPr>
          <w:p w14:paraId="71CEA3F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290,0</w:t>
            </w:r>
          </w:p>
        </w:tc>
        <w:tc>
          <w:tcPr>
            <w:tcW w:w="733" w:type="dxa"/>
            <w:vAlign w:val="center"/>
          </w:tcPr>
          <w:p w14:paraId="1F75B8E4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451,7</w:t>
            </w:r>
          </w:p>
        </w:tc>
        <w:tc>
          <w:tcPr>
            <w:tcW w:w="812" w:type="dxa"/>
            <w:vAlign w:val="center"/>
          </w:tcPr>
          <w:p w14:paraId="0242BB1A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753,3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51097B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9BF1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5DF1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188,2</w:t>
            </w:r>
          </w:p>
        </w:tc>
      </w:tr>
      <w:tr w:rsidR="009F5407" w14:paraId="0D9268A9" w14:textId="77777777" w:rsidTr="004325FB">
        <w:trPr>
          <w:trHeight w:val="183"/>
          <w:jc w:val="center"/>
        </w:trPr>
        <w:tc>
          <w:tcPr>
            <w:tcW w:w="419" w:type="dxa"/>
            <w:vMerge/>
          </w:tcPr>
          <w:p w14:paraId="02089989" w14:textId="77777777" w:rsidR="009F5407" w:rsidRDefault="009F5407" w:rsidP="009F5407"/>
        </w:tc>
        <w:tc>
          <w:tcPr>
            <w:tcW w:w="2671" w:type="dxa"/>
            <w:vMerge/>
          </w:tcPr>
          <w:p w14:paraId="1EF6D7E4" w14:textId="77777777" w:rsidR="009F5407" w:rsidRDefault="009F5407" w:rsidP="009F5407"/>
        </w:tc>
        <w:tc>
          <w:tcPr>
            <w:tcW w:w="1834" w:type="dxa"/>
          </w:tcPr>
          <w:p w14:paraId="7EC5055E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12" w:type="dxa"/>
            <w:vAlign w:val="center"/>
          </w:tcPr>
          <w:p w14:paraId="676BD93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F77F1F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278A36F2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C6AADD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04D7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584C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</w:tr>
      <w:tr w:rsidR="009F5407" w14:paraId="280EF350" w14:textId="77777777" w:rsidTr="004325FB">
        <w:trPr>
          <w:trHeight w:val="215"/>
          <w:jc w:val="center"/>
        </w:trPr>
        <w:tc>
          <w:tcPr>
            <w:tcW w:w="419" w:type="dxa"/>
            <w:vMerge/>
          </w:tcPr>
          <w:p w14:paraId="44C5C3A2" w14:textId="77777777" w:rsidR="009F5407" w:rsidRDefault="009F5407" w:rsidP="009F5407"/>
        </w:tc>
        <w:tc>
          <w:tcPr>
            <w:tcW w:w="2671" w:type="dxa"/>
            <w:vMerge/>
          </w:tcPr>
          <w:p w14:paraId="71EEE614" w14:textId="77777777" w:rsidR="009F5407" w:rsidRDefault="009F5407" w:rsidP="009F5407"/>
        </w:tc>
        <w:tc>
          <w:tcPr>
            <w:tcW w:w="1834" w:type="dxa"/>
          </w:tcPr>
          <w:p w14:paraId="74FD915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3EBE7F9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40,0</w:t>
            </w:r>
          </w:p>
        </w:tc>
        <w:tc>
          <w:tcPr>
            <w:tcW w:w="733" w:type="dxa"/>
            <w:vAlign w:val="center"/>
          </w:tcPr>
          <w:p w14:paraId="2D329A5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44,0</w:t>
            </w:r>
          </w:p>
        </w:tc>
        <w:tc>
          <w:tcPr>
            <w:tcW w:w="812" w:type="dxa"/>
            <w:vAlign w:val="center"/>
          </w:tcPr>
          <w:p w14:paraId="0958534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48,0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C7E8EF3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CBC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D7B4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38,2</w:t>
            </w:r>
          </w:p>
        </w:tc>
      </w:tr>
      <w:tr w:rsidR="009F5407" w14:paraId="1F7468A6" w14:textId="77777777" w:rsidTr="004325FB">
        <w:trPr>
          <w:trHeight w:val="261"/>
          <w:jc w:val="center"/>
        </w:trPr>
        <w:tc>
          <w:tcPr>
            <w:tcW w:w="419" w:type="dxa"/>
            <w:vMerge/>
          </w:tcPr>
          <w:p w14:paraId="60991775" w14:textId="77777777" w:rsidR="009F5407" w:rsidRDefault="009F5407" w:rsidP="009F5407"/>
        </w:tc>
        <w:tc>
          <w:tcPr>
            <w:tcW w:w="2671" w:type="dxa"/>
            <w:vMerge/>
          </w:tcPr>
          <w:p w14:paraId="6C25C3B6" w14:textId="77777777" w:rsidR="009F5407" w:rsidRDefault="009F5407" w:rsidP="009F5407"/>
        </w:tc>
        <w:tc>
          <w:tcPr>
            <w:tcW w:w="1834" w:type="dxa"/>
          </w:tcPr>
          <w:p w14:paraId="7FD1FFA5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364957C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733" w:type="dxa"/>
            <w:vAlign w:val="center"/>
          </w:tcPr>
          <w:p w14:paraId="36B82F8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407,7</w:t>
            </w:r>
          </w:p>
        </w:tc>
        <w:tc>
          <w:tcPr>
            <w:tcW w:w="812" w:type="dxa"/>
            <w:vAlign w:val="center"/>
          </w:tcPr>
          <w:p w14:paraId="530317A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705,3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8AFD09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FA8A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2625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150,0</w:t>
            </w:r>
          </w:p>
        </w:tc>
      </w:tr>
      <w:tr w:rsidR="009F5407" w14:paraId="39EA4EC5" w14:textId="77777777" w:rsidTr="004325FB">
        <w:trPr>
          <w:trHeight w:val="60"/>
          <w:jc w:val="center"/>
        </w:trPr>
        <w:tc>
          <w:tcPr>
            <w:tcW w:w="419" w:type="dxa"/>
            <w:vMerge w:val="restart"/>
          </w:tcPr>
          <w:p w14:paraId="2287620C" w14:textId="77777777" w:rsidR="009F5407" w:rsidRDefault="009F5407" w:rsidP="009F540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671" w:type="dxa"/>
            <w:vMerge w:val="restart"/>
          </w:tcPr>
          <w:p w14:paraId="47B10D38" w14:textId="38D0D087" w:rsidR="009F5407" w:rsidRDefault="009F5407" w:rsidP="009B506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3.  Подпрограмма</w:t>
            </w:r>
            <w:r>
              <w:rPr>
                <w:b/>
                <w:bCs/>
                <w:sz w:val="20"/>
                <w:szCs w:val="20"/>
              </w:rPr>
              <w:t>: "Прочие направления повышения эффективности муниципального управления "</w:t>
            </w:r>
          </w:p>
        </w:tc>
        <w:tc>
          <w:tcPr>
            <w:tcW w:w="1834" w:type="dxa"/>
          </w:tcPr>
          <w:p w14:paraId="6E54FB60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4D3C9081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149 811,6</w:t>
            </w:r>
          </w:p>
        </w:tc>
        <w:tc>
          <w:tcPr>
            <w:tcW w:w="733" w:type="dxa"/>
            <w:vAlign w:val="center"/>
          </w:tcPr>
          <w:p w14:paraId="27807DC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129 446,9</w:t>
            </w:r>
          </w:p>
        </w:tc>
        <w:tc>
          <w:tcPr>
            <w:tcW w:w="812" w:type="dxa"/>
            <w:vAlign w:val="center"/>
          </w:tcPr>
          <w:p w14:paraId="0767129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192507,3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841F584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70704,9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492A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26222,9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1339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24751,0</w:t>
            </w:r>
          </w:p>
        </w:tc>
      </w:tr>
      <w:tr w:rsidR="009F5407" w14:paraId="08321E87" w14:textId="77777777" w:rsidTr="004325FB">
        <w:trPr>
          <w:trHeight w:val="271"/>
          <w:jc w:val="center"/>
        </w:trPr>
        <w:tc>
          <w:tcPr>
            <w:tcW w:w="419" w:type="dxa"/>
            <w:vMerge/>
          </w:tcPr>
          <w:p w14:paraId="6CDCA5F8" w14:textId="77777777" w:rsidR="009F5407" w:rsidRDefault="009F5407" w:rsidP="009F5407"/>
        </w:tc>
        <w:tc>
          <w:tcPr>
            <w:tcW w:w="2671" w:type="dxa"/>
            <w:vMerge/>
          </w:tcPr>
          <w:p w14:paraId="67D80318" w14:textId="77777777" w:rsidR="009F5407" w:rsidRDefault="009F5407" w:rsidP="009F5407"/>
        </w:tc>
        <w:tc>
          <w:tcPr>
            <w:tcW w:w="1834" w:type="dxa"/>
          </w:tcPr>
          <w:p w14:paraId="64FB8E0D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21857CDD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141038,1</w:t>
            </w:r>
          </w:p>
        </w:tc>
        <w:tc>
          <w:tcPr>
            <w:tcW w:w="733" w:type="dxa"/>
            <w:vAlign w:val="center"/>
          </w:tcPr>
          <w:p w14:paraId="1913F29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120 528,7</w:t>
            </w:r>
          </w:p>
        </w:tc>
        <w:tc>
          <w:tcPr>
            <w:tcW w:w="812" w:type="dxa"/>
            <w:vAlign w:val="center"/>
          </w:tcPr>
          <w:p w14:paraId="2D4E6F9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182617,2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51A9F9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62466,9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00C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20112,9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B07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18616,0</w:t>
            </w:r>
          </w:p>
        </w:tc>
      </w:tr>
      <w:tr w:rsidR="009F5407" w14:paraId="679898F4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05C9CB3B" w14:textId="77777777" w:rsidR="009F5407" w:rsidRDefault="009F5407" w:rsidP="009F5407"/>
        </w:tc>
        <w:tc>
          <w:tcPr>
            <w:tcW w:w="2671" w:type="dxa"/>
            <w:vMerge/>
          </w:tcPr>
          <w:p w14:paraId="29865407" w14:textId="77777777" w:rsidR="009F5407" w:rsidRDefault="009F5407" w:rsidP="009F5407"/>
        </w:tc>
        <w:tc>
          <w:tcPr>
            <w:tcW w:w="1834" w:type="dxa"/>
          </w:tcPr>
          <w:p w14:paraId="21524FD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23D40087" w14:textId="77777777" w:rsidR="009F5407" w:rsidRDefault="009F5407" w:rsidP="009B50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8773,5</w:t>
            </w:r>
          </w:p>
        </w:tc>
        <w:tc>
          <w:tcPr>
            <w:tcW w:w="733" w:type="dxa"/>
            <w:vAlign w:val="center"/>
          </w:tcPr>
          <w:p w14:paraId="0043A5F5" w14:textId="77777777" w:rsidR="009F5407" w:rsidRDefault="009F5407" w:rsidP="009B5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8918,2</w:t>
            </w:r>
          </w:p>
        </w:tc>
        <w:tc>
          <w:tcPr>
            <w:tcW w:w="812" w:type="dxa"/>
            <w:vAlign w:val="center"/>
          </w:tcPr>
          <w:p w14:paraId="10D3A558" w14:textId="77777777" w:rsidR="009F5407" w:rsidRDefault="009F5407" w:rsidP="009B5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9890,1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0CCC1B3" w14:textId="77777777" w:rsidR="009F5407" w:rsidRDefault="009F5407" w:rsidP="009B5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8238,0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E6B2B7" w14:textId="77777777" w:rsidR="009F5407" w:rsidRDefault="009F5407" w:rsidP="009B5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465FC9B" w14:textId="77777777" w:rsidR="009F5407" w:rsidRDefault="009F5407" w:rsidP="009B5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6135,0</w:t>
            </w:r>
          </w:p>
        </w:tc>
      </w:tr>
      <w:tr w:rsidR="009F5407" w14:paraId="47928BB4" w14:textId="77777777" w:rsidTr="004325FB">
        <w:trPr>
          <w:trHeight w:val="240"/>
          <w:jc w:val="center"/>
        </w:trPr>
        <w:tc>
          <w:tcPr>
            <w:tcW w:w="419" w:type="dxa"/>
            <w:vMerge/>
          </w:tcPr>
          <w:p w14:paraId="6430AFE4" w14:textId="77777777" w:rsidR="009F5407" w:rsidRDefault="009F5407" w:rsidP="009F5407"/>
        </w:tc>
        <w:tc>
          <w:tcPr>
            <w:tcW w:w="2671" w:type="dxa"/>
            <w:vMerge/>
          </w:tcPr>
          <w:p w14:paraId="3AD8A335" w14:textId="77777777" w:rsidR="009F5407" w:rsidRDefault="009F5407" w:rsidP="009F5407"/>
        </w:tc>
        <w:tc>
          <w:tcPr>
            <w:tcW w:w="1834" w:type="dxa"/>
          </w:tcPr>
          <w:p w14:paraId="23F9F8E1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47CD944C" w14:textId="77777777" w:rsidR="009F5407" w:rsidRDefault="009F5407" w:rsidP="009F540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33" w:type="dxa"/>
          </w:tcPr>
          <w:p w14:paraId="34BF092B" w14:textId="77777777" w:rsidR="009F5407" w:rsidRDefault="009F5407" w:rsidP="009F54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12" w:type="dxa"/>
          </w:tcPr>
          <w:p w14:paraId="1FCF7D22" w14:textId="77777777" w:rsidR="009F5407" w:rsidRDefault="009F5407" w:rsidP="009F54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right w:val="single" w:sz="4" w:space="0" w:color="000000"/>
            </w:tcBorders>
          </w:tcPr>
          <w:p w14:paraId="760031E7" w14:textId="77777777" w:rsidR="009F5407" w:rsidRDefault="009F5407" w:rsidP="009F54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5FBC" w14:textId="77777777" w:rsidR="009F5407" w:rsidRDefault="009F5407" w:rsidP="009F5407"/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69AA" w14:textId="77777777" w:rsidR="009F5407" w:rsidRDefault="009F5407" w:rsidP="009F5407"/>
        </w:tc>
      </w:tr>
      <w:tr w:rsidR="009F5407" w14:paraId="043E4241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5C0661BD" w14:textId="77777777" w:rsidR="009F5407" w:rsidRDefault="009F5407" w:rsidP="009F5407"/>
        </w:tc>
        <w:tc>
          <w:tcPr>
            <w:tcW w:w="2671" w:type="dxa"/>
            <w:vMerge/>
          </w:tcPr>
          <w:p w14:paraId="7BE07855" w14:textId="77777777" w:rsidR="009F5407" w:rsidRDefault="009F5407" w:rsidP="009F5407"/>
        </w:tc>
        <w:tc>
          <w:tcPr>
            <w:tcW w:w="1834" w:type="dxa"/>
          </w:tcPr>
          <w:p w14:paraId="6D754B90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15815353" w14:textId="77777777" w:rsidR="009F5407" w:rsidRDefault="009F5407" w:rsidP="009B5064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673,3</w:t>
            </w:r>
          </w:p>
        </w:tc>
        <w:tc>
          <w:tcPr>
            <w:tcW w:w="733" w:type="dxa"/>
            <w:vAlign w:val="center"/>
          </w:tcPr>
          <w:p w14:paraId="7BF5C9DE" w14:textId="77777777" w:rsidR="009F5407" w:rsidRDefault="009F5407" w:rsidP="009B5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729,3</w:t>
            </w:r>
          </w:p>
        </w:tc>
        <w:tc>
          <w:tcPr>
            <w:tcW w:w="812" w:type="dxa"/>
            <w:vAlign w:val="center"/>
          </w:tcPr>
          <w:p w14:paraId="18A7EB0D" w14:textId="77777777" w:rsidR="009F5407" w:rsidRDefault="009F5407" w:rsidP="009B5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1654,5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8EABE76" w14:textId="77777777" w:rsidR="009F5407" w:rsidRDefault="009F5407" w:rsidP="009B50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4BD56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DCF4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7370CB0D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63806146" w14:textId="77777777" w:rsidR="009F5407" w:rsidRDefault="009F5407" w:rsidP="009F5407"/>
        </w:tc>
        <w:tc>
          <w:tcPr>
            <w:tcW w:w="2671" w:type="dxa"/>
            <w:vMerge/>
          </w:tcPr>
          <w:p w14:paraId="4F2093F8" w14:textId="77777777" w:rsidR="009F5407" w:rsidRDefault="009F5407" w:rsidP="009F5407"/>
        </w:tc>
        <w:tc>
          <w:tcPr>
            <w:tcW w:w="1834" w:type="dxa"/>
          </w:tcPr>
          <w:p w14:paraId="2FD96D4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4341407D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8 100,20</w:t>
            </w:r>
          </w:p>
        </w:tc>
        <w:tc>
          <w:tcPr>
            <w:tcW w:w="733" w:type="dxa"/>
            <w:vAlign w:val="center"/>
          </w:tcPr>
          <w:p w14:paraId="5E31C08D" w14:textId="77777777" w:rsidR="009F5407" w:rsidRDefault="009F5407" w:rsidP="000E6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8188,9</w:t>
            </w:r>
          </w:p>
        </w:tc>
        <w:tc>
          <w:tcPr>
            <w:tcW w:w="812" w:type="dxa"/>
            <w:vAlign w:val="center"/>
          </w:tcPr>
          <w:p w14:paraId="75FF925D" w14:textId="77777777" w:rsidR="009F5407" w:rsidRDefault="009F5407" w:rsidP="000E6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8235,6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42BA4A1" w14:textId="77777777" w:rsidR="009F5407" w:rsidRDefault="009F5407" w:rsidP="000E6A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7685,0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78078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361C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6135,0</w:t>
            </w:r>
          </w:p>
        </w:tc>
      </w:tr>
      <w:tr w:rsidR="009F5407" w14:paraId="11B45925" w14:textId="77777777" w:rsidTr="004325FB">
        <w:trPr>
          <w:trHeight w:val="540"/>
          <w:jc w:val="center"/>
        </w:trPr>
        <w:tc>
          <w:tcPr>
            <w:tcW w:w="419" w:type="dxa"/>
            <w:vMerge/>
          </w:tcPr>
          <w:p w14:paraId="492AADBB" w14:textId="77777777" w:rsidR="009F5407" w:rsidRDefault="009F5407" w:rsidP="009F5407"/>
        </w:tc>
        <w:tc>
          <w:tcPr>
            <w:tcW w:w="2671" w:type="dxa"/>
            <w:vMerge w:val="restart"/>
          </w:tcPr>
          <w:p w14:paraId="16EFBBC5" w14:textId="3B1901EE" w:rsidR="009F5407" w:rsidRDefault="009F5407" w:rsidP="000E6A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МЕРОПРИЯТИЯ:</w:t>
            </w:r>
            <w:r w:rsidR="000E6AB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* 3.1." Создание и функционирование комиссий по делам несовершеннолетних и защите их прав"</w:t>
            </w:r>
          </w:p>
        </w:tc>
        <w:tc>
          <w:tcPr>
            <w:tcW w:w="1834" w:type="dxa"/>
          </w:tcPr>
          <w:p w14:paraId="06031FBB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40E4EE0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558,3</w:t>
            </w:r>
          </w:p>
        </w:tc>
        <w:tc>
          <w:tcPr>
            <w:tcW w:w="733" w:type="dxa"/>
            <w:vAlign w:val="center"/>
          </w:tcPr>
          <w:p w14:paraId="298C32A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614,3</w:t>
            </w:r>
          </w:p>
        </w:tc>
        <w:tc>
          <w:tcPr>
            <w:tcW w:w="812" w:type="dxa"/>
            <w:vAlign w:val="center"/>
          </w:tcPr>
          <w:p w14:paraId="027FD55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1539,5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D270AB7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510,4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31893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2A72F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F5407" w14:paraId="4D9E4853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4ECC9437" w14:textId="77777777" w:rsidR="009F5407" w:rsidRDefault="009F5407" w:rsidP="009F5407"/>
        </w:tc>
        <w:tc>
          <w:tcPr>
            <w:tcW w:w="2671" w:type="dxa"/>
            <w:vMerge/>
          </w:tcPr>
          <w:p w14:paraId="195EEF87" w14:textId="77777777" w:rsidR="009F5407" w:rsidRDefault="009F5407" w:rsidP="009F5407"/>
        </w:tc>
        <w:tc>
          <w:tcPr>
            <w:tcW w:w="1834" w:type="dxa"/>
          </w:tcPr>
          <w:p w14:paraId="6A17D6F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2F9DF80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A3FFC07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63B4853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F666AD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8860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8AA68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4F1454CD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4C496B3F" w14:textId="77777777" w:rsidR="009F5407" w:rsidRDefault="009F5407" w:rsidP="009F5407"/>
        </w:tc>
        <w:tc>
          <w:tcPr>
            <w:tcW w:w="2671" w:type="dxa"/>
            <w:vMerge/>
          </w:tcPr>
          <w:p w14:paraId="37A43A96" w14:textId="77777777" w:rsidR="009F5407" w:rsidRDefault="009F5407" w:rsidP="009F5407"/>
        </w:tc>
        <w:tc>
          <w:tcPr>
            <w:tcW w:w="1834" w:type="dxa"/>
          </w:tcPr>
          <w:p w14:paraId="32685925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6830B34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558,3</w:t>
            </w:r>
          </w:p>
        </w:tc>
        <w:tc>
          <w:tcPr>
            <w:tcW w:w="733" w:type="dxa"/>
            <w:vAlign w:val="center"/>
          </w:tcPr>
          <w:p w14:paraId="2F5BD9D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614,3</w:t>
            </w:r>
          </w:p>
        </w:tc>
        <w:tc>
          <w:tcPr>
            <w:tcW w:w="812" w:type="dxa"/>
            <w:vAlign w:val="center"/>
          </w:tcPr>
          <w:p w14:paraId="71C17F9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1539,5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2747FC2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11E3E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1DB3C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75DFA022" w14:textId="77777777" w:rsidTr="004325FB">
        <w:trPr>
          <w:trHeight w:val="190"/>
          <w:jc w:val="center"/>
        </w:trPr>
        <w:tc>
          <w:tcPr>
            <w:tcW w:w="419" w:type="dxa"/>
            <w:vMerge/>
          </w:tcPr>
          <w:p w14:paraId="5A062BAA" w14:textId="77777777" w:rsidR="009F5407" w:rsidRDefault="009F5407" w:rsidP="009F5407"/>
        </w:tc>
        <w:tc>
          <w:tcPr>
            <w:tcW w:w="2671" w:type="dxa"/>
            <w:vMerge/>
          </w:tcPr>
          <w:p w14:paraId="39C607E1" w14:textId="77777777" w:rsidR="009F5407" w:rsidRDefault="009F5407" w:rsidP="009F5407"/>
        </w:tc>
        <w:tc>
          <w:tcPr>
            <w:tcW w:w="1834" w:type="dxa"/>
          </w:tcPr>
          <w:p w14:paraId="7D290486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299F74F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5567A3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419CB94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47C8BF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8542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EF87D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397E6AB7" w14:textId="77777777" w:rsidTr="004325FB">
        <w:trPr>
          <w:trHeight w:val="235"/>
          <w:jc w:val="center"/>
        </w:trPr>
        <w:tc>
          <w:tcPr>
            <w:tcW w:w="419" w:type="dxa"/>
            <w:vMerge/>
          </w:tcPr>
          <w:p w14:paraId="1F0F388E" w14:textId="77777777" w:rsidR="009F5407" w:rsidRDefault="009F5407" w:rsidP="009F5407"/>
        </w:tc>
        <w:tc>
          <w:tcPr>
            <w:tcW w:w="2671" w:type="dxa"/>
            <w:vMerge/>
          </w:tcPr>
          <w:p w14:paraId="25F97156" w14:textId="77777777" w:rsidR="009F5407" w:rsidRDefault="009F5407" w:rsidP="009F5407"/>
        </w:tc>
        <w:tc>
          <w:tcPr>
            <w:tcW w:w="1834" w:type="dxa"/>
          </w:tcPr>
          <w:p w14:paraId="6D7DAA3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08F8B04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558,3</w:t>
            </w:r>
          </w:p>
        </w:tc>
        <w:tc>
          <w:tcPr>
            <w:tcW w:w="733" w:type="dxa"/>
            <w:vAlign w:val="center"/>
          </w:tcPr>
          <w:p w14:paraId="478EECE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614,3</w:t>
            </w:r>
          </w:p>
        </w:tc>
        <w:tc>
          <w:tcPr>
            <w:tcW w:w="812" w:type="dxa"/>
            <w:vAlign w:val="center"/>
          </w:tcPr>
          <w:p w14:paraId="51234FB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1539,5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2B59AE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510,4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4B36A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AA05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2D883CFB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41D0D3B5" w14:textId="77777777" w:rsidR="009F5407" w:rsidRDefault="009F5407" w:rsidP="009F5407"/>
        </w:tc>
        <w:tc>
          <w:tcPr>
            <w:tcW w:w="2671" w:type="dxa"/>
            <w:vMerge/>
          </w:tcPr>
          <w:p w14:paraId="0356AFCF" w14:textId="77777777" w:rsidR="009F5407" w:rsidRDefault="009F5407" w:rsidP="009F5407"/>
        </w:tc>
        <w:tc>
          <w:tcPr>
            <w:tcW w:w="1834" w:type="dxa"/>
          </w:tcPr>
          <w:p w14:paraId="2FA33EA4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24A6D40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F20B7B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5355AB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AE54FB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9673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6145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13F7F7E0" w14:textId="77777777" w:rsidTr="004325FB">
        <w:trPr>
          <w:trHeight w:val="215"/>
          <w:jc w:val="center"/>
        </w:trPr>
        <w:tc>
          <w:tcPr>
            <w:tcW w:w="419" w:type="dxa"/>
            <w:vMerge/>
          </w:tcPr>
          <w:p w14:paraId="5E982367" w14:textId="77777777" w:rsidR="009F5407" w:rsidRDefault="009F5407" w:rsidP="009F5407"/>
        </w:tc>
        <w:tc>
          <w:tcPr>
            <w:tcW w:w="2671" w:type="dxa"/>
            <w:vMerge w:val="restart"/>
          </w:tcPr>
          <w:p w14:paraId="0D93056E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3.2." Создание и функционирование административных комиссий"</w:t>
            </w:r>
          </w:p>
        </w:tc>
        <w:tc>
          <w:tcPr>
            <w:tcW w:w="1834" w:type="dxa"/>
          </w:tcPr>
          <w:p w14:paraId="5C440CB9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39A90527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115,0</w:t>
            </w:r>
          </w:p>
        </w:tc>
        <w:tc>
          <w:tcPr>
            <w:tcW w:w="733" w:type="dxa"/>
            <w:vAlign w:val="center"/>
          </w:tcPr>
          <w:p w14:paraId="24376AE2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115,0</w:t>
            </w:r>
          </w:p>
        </w:tc>
        <w:tc>
          <w:tcPr>
            <w:tcW w:w="812" w:type="dxa"/>
            <w:vAlign w:val="center"/>
          </w:tcPr>
          <w:p w14:paraId="7D0C1F0A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115,0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50FB2A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796C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00C63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F5407" w14:paraId="51F0739A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2AED11E9" w14:textId="77777777" w:rsidR="009F5407" w:rsidRDefault="009F5407" w:rsidP="009F5407"/>
        </w:tc>
        <w:tc>
          <w:tcPr>
            <w:tcW w:w="2671" w:type="dxa"/>
            <w:vMerge/>
          </w:tcPr>
          <w:p w14:paraId="63D4E0B3" w14:textId="77777777" w:rsidR="009F5407" w:rsidRDefault="009F5407" w:rsidP="009F5407"/>
        </w:tc>
        <w:tc>
          <w:tcPr>
            <w:tcW w:w="1834" w:type="dxa"/>
          </w:tcPr>
          <w:p w14:paraId="78BD10AF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08360BBA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C6CA5A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F1CC627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DEA73A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8AF7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C92C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04176D7A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108FB3E3" w14:textId="77777777" w:rsidR="009F5407" w:rsidRDefault="009F5407" w:rsidP="009F5407"/>
        </w:tc>
        <w:tc>
          <w:tcPr>
            <w:tcW w:w="2671" w:type="dxa"/>
            <w:vMerge/>
          </w:tcPr>
          <w:p w14:paraId="73F4D63E" w14:textId="77777777" w:rsidR="009F5407" w:rsidRDefault="009F5407" w:rsidP="009F5407"/>
        </w:tc>
        <w:tc>
          <w:tcPr>
            <w:tcW w:w="1834" w:type="dxa"/>
          </w:tcPr>
          <w:p w14:paraId="12CBED01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3450092B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733" w:type="dxa"/>
            <w:vAlign w:val="center"/>
          </w:tcPr>
          <w:p w14:paraId="7D7C8D3C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812" w:type="dxa"/>
            <w:vAlign w:val="center"/>
          </w:tcPr>
          <w:p w14:paraId="2E43361A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37F4E4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BA50F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7F60E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6FAC18A1" w14:textId="77777777" w:rsidTr="004325FB">
        <w:trPr>
          <w:trHeight w:val="159"/>
          <w:jc w:val="center"/>
        </w:trPr>
        <w:tc>
          <w:tcPr>
            <w:tcW w:w="419" w:type="dxa"/>
            <w:vMerge/>
          </w:tcPr>
          <w:p w14:paraId="11CF9480" w14:textId="77777777" w:rsidR="009F5407" w:rsidRDefault="009F5407" w:rsidP="009F5407"/>
        </w:tc>
        <w:tc>
          <w:tcPr>
            <w:tcW w:w="2671" w:type="dxa"/>
            <w:vMerge/>
          </w:tcPr>
          <w:p w14:paraId="6380A84C" w14:textId="77777777" w:rsidR="009F5407" w:rsidRDefault="009F5407" w:rsidP="009F5407"/>
        </w:tc>
        <w:tc>
          <w:tcPr>
            <w:tcW w:w="1834" w:type="dxa"/>
          </w:tcPr>
          <w:p w14:paraId="59C5557B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026D42C7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4A77FC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8DD7A3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03A7668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61ABF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DDF7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5C3D0793" w14:textId="77777777" w:rsidTr="004325FB">
        <w:trPr>
          <w:trHeight w:val="205"/>
          <w:jc w:val="center"/>
        </w:trPr>
        <w:tc>
          <w:tcPr>
            <w:tcW w:w="419" w:type="dxa"/>
            <w:vMerge/>
          </w:tcPr>
          <w:p w14:paraId="3839D8C4" w14:textId="77777777" w:rsidR="009F5407" w:rsidRDefault="009F5407" w:rsidP="009F5407"/>
        </w:tc>
        <w:tc>
          <w:tcPr>
            <w:tcW w:w="2671" w:type="dxa"/>
            <w:vMerge/>
          </w:tcPr>
          <w:p w14:paraId="1E3DAFD8" w14:textId="77777777" w:rsidR="009F5407" w:rsidRDefault="009F5407" w:rsidP="009F5407"/>
        </w:tc>
        <w:tc>
          <w:tcPr>
            <w:tcW w:w="1834" w:type="dxa"/>
          </w:tcPr>
          <w:p w14:paraId="3F8FC6BD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09C80F43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733" w:type="dxa"/>
            <w:vAlign w:val="center"/>
          </w:tcPr>
          <w:p w14:paraId="5AFE4592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812" w:type="dxa"/>
            <w:vAlign w:val="center"/>
          </w:tcPr>
          <w:p w14:paraId="67BFCFC6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115,0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492C1A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D3FD9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74989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7540BBFF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2C588784" w14:textId="77777777" w:rsidR="009F5407" w:rsidRDefault="009F5407" w:rsidP="009F5407"/>
        </w:tc>
        <w:tc>
          <w:tcPr>
            <w:tcW w:w="2671" w:type="dxa"/>
            <w:vMerge/>
          </w:tcPr>
          <w:p w14:paraId="5B53A91F" w14:textId="77777777" w:rsidR="009F5407" w:rsidRDefault="009F5407" w:rsidP="009F5407"/>
        </w:tc>
        <w:tc>
          <w:tcPr>
            <w:tcW w:w="1834" w:type="dxa"/>
          </w:tcPr>
          <w:p w14:paraId="338BDFC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1813D29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B83D9A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C40D45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E1F328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21081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FE5D4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471C5A0D" w14:textId="77777777" w:rsidTr="004325FB">
        <w:trPr>
          <w:trHeight w:val="185"/>
          <w:jc w:val="center"/>
        </w:trPr>
        <w:tc>
          <w:tcPr>
            <w:tcW w:w="419" w:type="dxa"/>
            <w:vMerge/>
          </w:tcPr>
          <w:p w14:paraId="4F791880" w14:textId="77777777" w:rsidR="009F5407" w:rsidRDefault="009F5407" w:rsidP="009F5407"/>
        </w:tc>
        <w:tc>
          <w:tcPr>
            <w:tcW w:w="2671" w:type="dxa"/>
            <w:vMerge w:val="restart"/>
          </w:tcPr>
          <w:p w14:paraId="73ADD1DF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3.3."Резервный фонд"</w:t>
            </w:r>
          </w:p>
        </w:tc>
        <w:tc>
          <w:tcPr>
            <w:tcW w:w="1834" w:type="dxa"/>
          </w:tcPr>
          <w:p w14:paraId="6E593D03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7086969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10 154,0</w:t>
            </w:r>
          </w:p>
        </w:tc>
        <w:tc>
          <w:tcPr>
            <w:tcW w:w="733" w:type="dxa"/>
            <w:vAlign w:val="center"/>
          </w:tcPr>
          <w:p w14:paraId="764C44D2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557,0</w:t>
            </w:r>
          </w:p>
        </w:tc>
        <w:tc>
          <w:tcPr>
            <w:tcW w:w="812" w:type="dxa"/>
            <w:vAlign w:val="center"/>
          </w:tcPr>
          <w:p w14:paraId="66F91304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9177,1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C5B5B7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925,0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BED9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5160,6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36F2A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3988,5</w:t>
            </w:r>
          </w:p>
        </w:tc>
      </w:tr>
      <w:tr w:rsidR="009F5407" w14:paraId="64866270" w14:textId="77777777" w:rsidTr="004325FB">
        <w:trPr>
          <w:trHeight w:val="232"/>
          <w:jc w:val="center"/>
        </w:trPr>
        <w:tc>
          <w:tcPr>
            <w:tcW w:w="419" w:type="dxa"/>
            <w:vMerge/>
          </w:tcPr>
          <w:p w14:paraId="25B77C9E" w14:textId="77777777" w:rsidR="009F5407" w:rsidRDefault="009F5407" w:rsidP="009F5407"/>
        </w:tc>
        <w:tc>
          <w:tcPr>
            <w:tcW w:w="2671" w:type="dxa"/>
            <w:vMerge/>
          </w:tcPr>
          <w:p w14:paraId="0B346F5A" w14:textId="77777777" w:rsidR="009F5407" w:rsidRDefault="009F5407" w:rsidP="009F5407"/>
        </w:tc>
        <w:tc>
          <w:tcPr>
            <w:tcW w:w="1834" w:type="dxa"/>
          </w:tcPr>
          <w:p w14:paraId="75A07AC7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12" w:type="dxa"/>
            <w:vAlign w:val="center"/>
          </w:tcPr>
          <w:p w14:paraId="28930F24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10154,0</w:t>
            </w:r>
          </w:p>
        </w:tc>
        <w:tc>
          <w:tcPr>
            <w:tcW w:w="733" w:type="dxa"/>
            <w:vAlign w:val="center"/>
          </w:tcPr>
          <w:p w14:paraId="2CB8B2D1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557,0</w:t>
            </w:r>
          </w:p>
        </w:tc>
        <w:tc>
          <w:tcPr>
            <w:tcW w:w="812" w:type="dxa"/>
            <w:vAlign w:val="center"/>
          </w:tcPr>
          <w:p w14:paraId="44B0D47E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9177,1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ED4B413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D0F9F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5160,6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34FA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3988,5</w:t>
            </w:r>
          </w:p>
        </w:tc>
      </w:tr>
      <w:tr w:rsidR="009F5407" w14:paraId="664856DB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127B5A34" w14:textId="77777777" w:rsidR="009F5407" w:rsidRDefault="009F5407" w:rsidP="009F5407"/>
        </w:tc>
        <w:tc>
          <w:tcPr>
            <w:tcW w:w="2671" w:type="dxa"/>
            <w:vMerge/>
          </w:tcPr>
          <w:p w14:paraId="21402581" w14:textId="77777777" w:rsidR="009F5407" w:rsidRDefault="009F5407" w:rsidP="009F5407"/>
        </w:tc>
        <w:tc>
          <w:tcPr>
            <w:tcW w:w="1834" w:type="dxa"/>
          </w:tcPr>
          <w:p w14:paraId="34EB8A93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4B2FF28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978300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62D7A0E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0545DE9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4B07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3545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1660D56F" w14:textId="77777777" w:rsidTr="004325FB">
        <w:trPr>
          <w:trHeight w:val="227"/>
          <w:jc w:val="center"/>
        </w:trPr>
        <w:tc>
          <w:tcPr>
            <w:tcW w:w="419" w:type="dxa"/>
            <w:vMerge/>
          </w:tcPr>
          <w:p w14:paraId="0038F1A5" w14:textId="77777777" w:rsidR="009F5407" w:rsidRDefault="009F5407" w:rsidP="009F5407"/>
        </w:tc>
        <w:tc>
          <w:tcPr>
            <w:tcW w:w="2671" w:type="dxa"/>
            <w:vMerge/>
          </w:tcPr>
          <w:p w14:paraId="239AF181" w14:textId="77777777" w:rsidR="009F5407" w:rsidRDefault="009F5407" w:rsidP="009F5407"/>
        </w:tc>
        <w:tc>
          <w:tcPr>
            <w:tcW w:w="1834" w:type="dxa"/>
          </w:tcPr>
          <w:p w14:paraId="0A2F9BF0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5F7DFF4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FB756B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37871B2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5296B2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A12A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6895F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34C01678" w14:textId="77777777" w:rsidTr="004325FB">
        <w:trPr>
          <w:trHeight w:val="274"/>
          <w:jc w:val="center"/>
        </w:trPr>
        <w:tc>
          <w:tcPr>
            <w:tcW w:w="419" w:type="dxa"/>
            <w:vMerge/>
          </w:tcPr>
          <w:p w14:paraId="1BE8C796" w14:textId="77777777" w:rsidR="009F5407" w:rsidRDefault="009F5407" w:rsidP="009F5407"/>
        </w:tc>
        <w:tc>
          <w:tcPr>
            <w:tcW w:w="2671" w:type="dxa"/>
            <w:vMerge/>
          </w:tcPr>
          <w:p w14:paraId="4C3D8B2D" w14:textId="77777777" w:rsidR="009F5407" w:rsidRDefault="009F5407" w:rsidP="009F5407"/>
        </w:tc>
        <w:tc>
          <w:tcPr>
            <w:tcW w:w="1834" w:type="dxa"/>
          </w:tcPr>
          <w:p w14:paraId="70111456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5A46230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FBA79B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3FDC47D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00BC94D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B44BA" w14:textId="77777777" w:rsidR="009F5407" w:rsidRDefault="009F5407" w:rsidP="000E6ABD">
            <w:pPr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88983" w14:textId="77777777" w:rsidR="009F5407" w:rsidRDefault="009F5407" w:rsidP="009F5407"/>
        </w:tc>
      </w:tr>
      <w:tr w:rsidR="009F5407" w14:paraId="1FA36E84" w14:textId="77777777" w:rsidTr="004325FB">
        <w:trPr>
          <w:trHeight w:val="405"/>
          <w:jc w:val="center"/>
        </w:trPr>
        <w:tc>
          <w:tcPr>
            <w:tcW w:w="419" w:type="dxa"/>
            <w:vMerge/>
          </w:tcPr>
          <w:p w14:paraId="482AD60E" w14:textId="77777777" w:rsidR="009F5407" w:rsidRDefault="009F5407" w:rsidP="009F5407"/>
        </w:tc>
        <w:tc>
          <w:tcPr>
            <w:tcW w:w="2671" w:type="dxa"/>
            <w:vMerge/>
          </w:tcPr>
          <w:p w14:paraId="2E62B679" w14:textId="77777777" w:rsidR="009F5407" w:rsidRDefault="009F5407" w:rsidP="009F5407"/>
        </w:tc>
        <w:tc>
          <w:tcPr>
            <w:tcW w:w="1834" w:type="dxa"/>
          </w:tcPr>
          <w:p w14:paraId="1BFEFC34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201E0BD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BBA073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6AB45C7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244D237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76AD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9D028" w14:textId="77777777" w:rsidR="009F5407" w:rsidRDefault="009F5407" w:rsidP="009F5407"/>
        </w:tc>
      </w:tr>
      <w:tr w:rsidR="009F5407" w14:paraId="6295C94E" w14:textId="77777777" w:rsidTr="004325FB">
        <w:trPr>
          <w:trHeight w:val="284"/>
          <w:jc w:val="center"/>
        </w:trPr>
        <w:tc>
          <w:tcPr>
            <w:tcW w:w="419" w:type="dxa"/>
            <w:vMerge/>
          </w:tcPr>
          <w:p w14:paraId="5BD38B94" w14:textId="77777777" w:rsidR="009F5407" w:rsidRDefault="009F5407" w:rsidP="009F5407"/>
        </w:tc>
        <w:tc>
          <w:tcPr>
            <w:tcW w:w="2671" w:type="dxa"/>
            <w:vMerge w:val="restart"/>
          </w:tcPr>
          <w:p w14:paraId="5D9E8D7F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3.4.Денежные выплаты гражданам, имеющим звание «Почетный гражданин Анжеро-Судженского городского округа»</w:t>
            </w:r>
          </w:p>
        </w:tc>
        <w:tc>
          <w:tcPr>
            <w:tcW w:w="1834" w:type="dxa"/>
          </w:tcPr>
          <w:p w14:paraId="26A72E16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769FB983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982,80</w:t>
            </w:r>
          </w:p>
        </w:tc>
        <w:tc>
          <w:tcPr>
            <w:tcW w:w="733" w:type="dxa"/>
            <w:vAlign w:val="center"/>
          </w:tcPr>
          <w:p w14:paraId="689CC74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908,1</w:t>
            </w:r>
          </w:p>
        </w:tc>
        <w:tc>
          <w:tcPr>
            <w:tcW w:w="812" w:type="dxa"/>
            <w:vAlign w:val="center"/>
          </w:tcPr>
          <w:p w14:paraId="6195F63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896,6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11271E4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2B9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896,5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320D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896,5</w:t>
            </w:r>
          </w:p>
        </w:tc>
      </w:tr>
      <w:tr w:rsidR="009F5407" w14:paraId="7D8CFC0F" w14:textId="77777777" w:rsidTr="004325FB">
        <w:trPr>
          <w:trHeight w:val="273"/>
          <w:jc w:val="center"/>
        </w:trPr>
        <w:tc>
          <w:tcPr>
            <w:tcW w:w="419" w:type="dxa"/>
            <w:vMerge/>
          </w:tcPr>
          <w:p w14:paraId="27589219" w14:textId="77777777" w:rsidR="009F5407" w:rsidRDefault="009F5407" w:rsidP="009F5407"/>
        </w:tc>
        <w:tc>
          <w:tcPr>
            <w:tcW w:w="2671" w:type="dxa"/>
            <w:vMerge/>
          </w:tcPr>
          <w:p w14:paraId="0BE99DFB" w14:textId="77777777" w:rsidR="009F5407" w:rsidRDefault="009F5407" w:rsidP="009F5407"/>
        </w:tc>
        <w:tc>
          <w:tcPr>
            <w:tcW w:w="1834" w:type="dxa"/>
          </w:tcPr>
          <w:p w14:paraId="1C5E51F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697A6762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982,80</w:t>
            </w:r>
          </w:p>
        </w:tc>
        <w:tc>
          <w:tcPr>
            <w:tcW w:w="733" w:type="dxa"/>
            <w:vAlign w:val="center"/>
          </w:tcPr>
          <w:p w14:paraId="17DD1CD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908,1</w:t>
            </w:r>
          </w:p>
        </w:tc>
        <w:tc>
          <w:tcPr>
            <w:tcW w:w="812" w:type="dxa"/>
            <w:vAlign w:val="center"/>
          </w:tcPr>
          <w:p w14:paraId="18A7BF0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896,6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657D9A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988,5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271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C9EA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</w:t>
            </w:r>
          </w:p>
        </w:tc>
      </w:tr>
      <w:tr w:rsidR="009F5407" w14:paraId="390337CA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24AEB46D" w14:textId="77777777" w:rsidR="009F5407" w:rsidRDefault="009F5407" w:rsidP="009F5407"/>
        </w:tc>
        <w:tc>
          <w:tcPr>
            <w:tcW w:w="2671" w:type="dxa"/>
            <w:vMerge/>
          </w:tcPr>
          <w:p w14:paraId="5D4C7F81" w14:textId="77777777" w:rsidR="009F5407" w:rsidRDefault="009F5407" w:rsidP="009F5407"/>
        </w:tc>
        <w:tc>
          <w:tcPr>
            <w:tcW w:w="1834" w:type="dxa"/>
          </w:tcPr>
          <w:p w14:paraId="5AC463C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3B33F8E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3E046D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5E0AF4F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5652E9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C51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E280C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4FB9A27E" w14:textId="77777777" w:rsidTr="004325FB">
        <w:trPr>
          <w:trHeight w:val="228"/>
          <w:jc w:val="center"/>
        </w:trPr>
        <w:tc>
          <w:tcPr>
            <w:tcW w:w="419" w:type="dxa"/>
            <w:vMerge/>
          </w:tcPr>
          <w:p w14:paraId="4B801BA5" w14:textId="77777777" w:rsidR="009F5407" w:rsidRDefault="009F5407" w:rsidP="009F5407"/>
        </w:tc>
        <w:tc>
          <w:tcPr>
            <w:tcW w:w="2671" w:type="dxa"/>
            <w:vMerge/>
          </w:tcPr>
          <w:p w14:paraId="0CB16BED" w14:textId="77777777" w:rsidR="009F5407" w:rsidRDefault="009F5407" w:rsidP="009F5407"/>
        </w:tc>
        <w:tc>
          <w:tcPr>
            <w:tcW w:w="1834" w:type="dxa"/>
          </w:tcPr>
          <w:p w14:paraId="0D86148E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6BCF3A9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806A23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18B0F2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ED0EA7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946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A144D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44F6B715" w14:textId="77777777" w:rsidTr="004325FB">
        <w:trPr>
          <w:trHeight w:val="259"/>
          <w:jc w:val="center"/>
        </w:trPr>
        <w:tc>
          <w:tcPr>
            <w:tcW w:w="419" w:type="dxa"/>
            <w:vMerge/>
          </w:tcPr>
          <w:p w14:paraId="1F9B916B" w14:textId="77777777" w:rsidR="009F5407" w:rsidRDefault="009F5407" w:rsidP="009F5407"/>
        </w:tc>
        <w:tc>
          <w:tcPr>
            <w:tcW w:w="2671" w:type="dxa"/>
            <w:vMerge/>
          </w:tcPr>
          <w:p w14:paraId="2E2680F3" w14:textId="77777777" w:rsidR="009F5407" w:rsidRDefault="009F5407" w:rsidP="009F5407"/>
        </w:tc>
        <w:tc>
          <w:tcPr>
            <w:tcW w:w="1834" w:type="dxa"/>
          </w:tcPr>
          <w:p w14:paraId="162DC445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74CF444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E7C823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99C20A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59E0BC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7C7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F5FB0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0EF13125" w14:textId="77777777" w:rsidTr="004325FB">
        <w:trPr>
          <w:trHeight w:val="291"/>
          <w:jc w:val="center"/>
        </w:trPr>
        <w:tc>
          <w:tcPr>
            <w:tcW w:w="419" w:type="dxa"/>
            <w:vMerge/>
          </w:tcPr>
          <w:p w14:paraId="47DA79CB" w14:textId="77777777" w:rsidR="009F5407" w:rsidRDefault="009F5407" w:rsidP="009F5407"/>
        </w:tc>
        <w:tc>
          <w:tcPr>
            <w:tcW w:w="2671" w:type="dxa"/>
            <w:vMerge/>
          </w:tcPr>
          <w:p w14:paraId="237F406E" w14:textId="77777777" w:rsidR="009F5407" w:rsidRDefault="009F5407" w:rsidP="009F5407"/>
        </w:tc>
        <w:tc>
          <w:tcPr>
            <w:tcW w:w="1834" w:type="dxa"/>
          </w:tcPr>
          <w:p w14:paraId="63D79413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60588E1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4051005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7E871BF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2047BC9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2CF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F5B7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737BDAEF" w14:textId="77777777" w:rsidTr="004325FB">
        <w:trPr>
          <w:trHeight w:val="60"/>
          <w:jc w:val="center"/>
        </w:trPr>
        <w:tc>
          <w:tcPr>
            <w:tcW w:w="419" w:type="dxa"/>
            <w:vMerge/>
          </w:tcPr>
          <w:p w14:paraId="55F70CBE" w14:textId="77777777" w:rsidR="009F5407" w:rsidRDefault="009F5407" w:rsidP="009F5407"/>
        </w:tc>
        <w:tc>
          <w:tcPr>
            <w:tcW w:w="2671" w:type="dxa"/>
            <w:vMerge w:val="restart"/>
          </w:tcPr>
          <w:p w14:paraId="01B0A6A0" w14:textId="77777777" w:rsidR="009F5407" w:rsidRDefault="009F5407" w:rsidP="009F54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3.5."Поддержка молодых семей и семей бюджетников"</w:t>
            </w:r>
          </w:p>
        </w:tc>
        <w:tc>
          <w:tcPr>
            <w:tcW w:w="1834" w:type="dxa"/>
          </w:tcPr>
          <w:p w14:paraId="70F4F42E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0048816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73,9</w:t>
            </w:r>
          </w:p>
        </w:tc>
        <w:tc>
          <w:tcPr>
            <w:tcW w:w="733" w:type="dxa"/>
            <w:vAlign w:val="center"/>
          </w:tcPr>
          <w:p w14:paraId="7899EE9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2" w:type="dxa"/>
            <w:vAlign w:val="center"/>
          </w:tcPr>
          <w:p w14:paraId="4463E9D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80E6EB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304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1C48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F5407" w14:paraId="2AAFD78D" w14:textId="77777777" w:rsidTr="004325FB">
        <w:trPr>
          <w:trHeight w:val="271"/>
          <w:jc w:val="center"/>
        </w:trPr>
        <w:tc>
          <w:tcPr>
            <w:tcW w:w="419" w:type="dxa"/>
            <w:vMerge/>
          </w:tcPr>
          <w:p w14:paraId="718AE86D" w14:textId="77777777" w:rsidR="009F5407" w:rsidRDefault="009F5407" w:rsidP="009F5407"/>
        </w:tc>
        <w:tc>
          <w:tcPr>
            <w:tcW w:w="2671" w:type="dxa"/>
            <w:vMerge/>
          </w:tcPr>
          <w:p w14:paraId="7903831F" w14:textId="77777777" w:rsidR="009F5407" w:rsidRDefault="009F5407" w:rsidP="009F5407"/>
        </w:tc>
        <w:tc>
          <w:tcPr>
            <w:tcW w:w="1834" w:type="dxa"/>
          </w:tcPr>
          <w:p w14:paraId="16CA4143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68366AB3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73,9</w:t>
            </w:r>
          </w:p>
        </w:tc>
        <w:tc>
          <w:tcPr>
            <w:tcW w:w="733" w:type="dxa"/>
            <w:vAlign w:val="center"/>
          </w:tcPr>
          <w:p w14:paraId="0AA83A2F" w14:textId="77777777" w:rsidR="009F5407" w:rsidRDefault="009F5407" w:rsidP="009F540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2" w:type="dxa"/>
            <w:vAlign w:val="center"/>
          </w:tcPr>
          <w:p w14:paraId="72CCD8C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7A5B4A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0E48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ECAA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4CE52EAC" w14:textId="77777777" w:rsidTr="004325FB">
        <w:trPr>
          <w:trHeight w:val="275"/>
          <w:jc w:val="center"/>
        </w:trPr>
        <w:tc>
          <w:tcPr>
            <w:tcW w:w="419" w:type="dxa"/>
            <w:vMerge/>
          </w:tcPr>
          <w:p w14:paraId="36ED12FE" w14:textId="77777777" w:rsidR="009F5407" w:rsidRDefault="009F5407" w:rsidP="009F5407"/>
        </w:tc>
        <w:tc>
          <w:tcPr>
            <w:tcW w:w="2671" w:type="dxa"/>
            <w:vMerge/>
          </w:tcPr>
          <w:p w14:paraId="3FFE71CA" w14:textId="77777777" w:rsidR="009F5407" w:rsidRDefault="009F5407" w:rsidP="009F5407"/>
        </w:tc>
        <w:tc>
          <w:tcPr>
            <w:tcW w:w="1834" w:type="dxa"/>
          </w:tcPr>
          <w:p w14:paraId="1F603238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48734E0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A8571E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3C6EB0E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D86A5C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AA4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EB652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54D01264" w14:textId="77777777" w:rsidTr="004325FB">
        <w:trPr>
          <w:trHeight w:val="240"/>
          <w:jc w:val="center"/>
        </w:trPr>
        <w:tc>
          <w:tcPr>
            <w:tcW w:w="419" w:type="dxa"/>
            <w:vMerge/>
          </w:tcPr>
          <w:p w14:paraId="0F3C4FE2" w14:textId="77777777" w:rsidR="009F5407" w:rsidRDefault="009F5407" w:rsidP="009F5407"/>
        </w:tc>
        <w:tc>
          <w:tcPr>
            <w:tcW w:w="2671" w:type="dxa"/>
            <w:vMerge/>
          </w:tcPr>
          <w:p w14:paraId="17D14AF3" w14:textId="77777777" w:rsidR="009F5407" w:rsidRDefault="009F5407" w:rsidP="009F5407"/>
        </w:tc>
        <w:tc>
          <w:tcPr>
            <w:tcW w:w="1834" w:type="dxa"/>
          </w:tcPr>
          <w:p w14:paraId="5335087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3491D1C9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929D3B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34AC59E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301591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C7D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8E403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2FA94343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4D5E7539" w14:textId="77777777" w:rsidR="009F5407" w:rsidRDefault="009F5407" w:rsidP="009F5407"/>
        </w:tc>
        <w:tc>
          <w:tcPr>
            <w:tcW w:w="2671" w:type="dxa"/>
            <w:vMerge/>
          </w:tcPr>
          <w:p w14:paraId="3BC3DEF4" w14:textId="77777777" w:rsidR="009F5407" w:rsidRDefault="009F5407" w:rsidP="009F5407"/>
        </w:tc>
        <w:tc>
          <w:tcPr>
            <w:tcW w:w="1834" w:type="dxa"/>
          </w:tcPr>
          <w:p w14:paraId="644D08E9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7A5BBD6A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C7E857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CD4018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C4B47D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0255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4C4A9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0FCFEDDD" w14:textId="77777777" w:rsidTr="004325FB">
        <w:trPr>
          <w:trHeight w:val="439"/>
          <w:jc w:val="center"/>
        </w:trPr>
        <w:tc>
          <w:tcPr>
            <w:tcW w:w="419" w:type="dxa"/>
            <w:vMerge/>
          </w:tcPr>
          <w:p w14:paraId="0B864034" w14:textId="77777777" w:rsidR="009F5407" w:rsidRDefault="009F5407" w:rsidP="009F5407"/>
        </w:tc>
        <w:tc>
          <w:tcPr>
            <w:tcW w:w="2671" w:type="dxa"/>
            <w:vMerge/>
          </w:tcPr>
          <w:p w14:paraId="3859BCB8" w14:textId="77777777" w:rsidR="009F5407" w:rsidRDefault="009F5407" w:rsidP="009F5407"/>
        </w:tc>
        <w:tc>
          <w:tcPr>
            <w:tcW w:w="1834" w:type="dxa"/>
          </w:tcPr>
          <w:p w14:paraId="65A9B0AA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39EB511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3927EF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761E095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9587A1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07C0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2F0E1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57C752A8" w14:textId="77777777" w:rsidTr="004325FB">
        <w:trPr>
          <w:trHeight w:val="218"/>
          <w:jc w:val="center"/>
        </w:trPr>
        <w:tc>
          <w:tcPr>
            <w:tcW w:w="419" w:type="dxa"/>
            <w:vMerge/>
          </w:tcPr>
          <w:p w14:paraId="36E4F028" w14:textId="77777777" w:rsidR="009F5407" w:rsidRDefault="009F5407" w:rsidP="009F5407"/>
        </w:tc>
        <w:tc>
          <w:tcPr>
            <w:tcW w:w="2671" w:type="dxa"/>
            <w:vMerge w:val="restart"/>
          </w:tcPr>
          <w:p w14:paraId="6B2D9F1B" w14:textId="085498BA" w:rsidR="009F5407" w:rsidRPr="000E6ABD" w:rsidRDefault="009F5407" w:rsidP="009F5407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>3.6. « Поздравления и</w:t>
            </w:r>
            <w:r w:rsidR="000E6AB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памятные подарки»</w:t>
            </w:r>
            <w:r w:rsidR="000E6ABD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u w:val="single"/>
              </w:rPr>
              <w:t>.6.1. Наградная система:</w:t>
            </w:r>
          </w:p>
          <w:p w14:paraId="503DB802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-денежные выплаты к городским наградам, изготовление сувенирной и наградной продукции , полиграфической продукции, продукции широкоформатной и наружной печати, приобретение картриджей,тонеров, цветных чернил, фотобумаги, приобретение цветов;</w:t>
            </w:r>
          </w:p>
          <w:p w14:paraId="6AC8FF76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единовременное поощрение в связи с выходом на пенсию муниципальных служащих Анжеро-Судженского городского округа;</w:t>
            </w:r>
          </w:p>
          <w:p w14:paraId="3BFD50CC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проведение выборов в представительные органы муниципального образования;</w:t>
            </w:r>
          </w:p>
          <w:p w14:paraId="00117090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-прочие расходы, связанные с проведением мероп-ий.</w:t>
            </w:r>
          </w:p>
          <w:p w14:paraId="3817FE9C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3.6.2. Формирование положительного имиджа Анжеро-Судженского городского округа</w:t>
            </w:r>
            <w:r>
              <w:rPr>
                <w:b/>
                <w:sz w:val="18"/>
                <w:szCs w:val="18"/>
              </w:rPr>
              <w:t>:</w:t>
            </w:r>
          </w:p>
          <w:p w14:paraId="0B8F664A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взносов в Совет муниципальных образований Кузбасса;</w:t>
            </w:r>
          </w:p>
          <w:p w14:paraId="1753EE2A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участие в проведении областного Дня шахтёра в городах Кузбасса;</w:t>
            </w:r>
          </w:p>
          <w:p w14:paraId="09E48D77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прием и обслуживание делегаций; </w:t>
            </w:r>
          </w:p>
          <w:p w14:paraId="2013B74B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транспортные расходы по доставке делегаций для участия в областных, </w:t>
            </w:r>
            <w:r>
              <w:rPr>
                <w:b/>
                <w:sz w:val="18"/>
                <w:szCs w:val="18"/>
              </w:rPr>
              <w:lastRenderedPageBreak/>
              <w:t>региональных мероприятиях, другие транспортные расходы в целях формирования положительного имиджа Анжеро-Судженского городского округа;</w:t>
            </w:r>
          </w:p>
          <w:p w14:paraId="2F6B8067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услуг скорой медицинской помощи (дежурство бригады) в рамках общегородских мероприятий;</w:t>
            </w:r>
          </w:p>
          <w:p w14:paraId="4A29C62F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ритуальных принадлежностей, венков, цветов, корзин для возложения;</w:t>
            </w:r>
          </w:p>
          <w:p w14:paraId="3FA4DFF3" w14:textId="77777777" w:rsidR="009F5407" w:rsidRDefault="009F5407" w:rsidP="009F540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почтовых знаков, открыток,картриджей,тонеров, цветных чернил, фотобумаги, услуги связи;</w:t>
            </w:r>
          </w:p>
          <w:p w14:paraId="3330562E" w14:textId="77777777" w:rsidR="009F5407" w:rsidRDefault="009F5407" w:rsidP="009F5407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18"/>
                <w:szCs w:val="18"/>
              </w:rPr>
              <w:t>- прочие расходы</w:t>
            </w:r>
            <w:r>
              <w:rPr>
                <w:sz w:val="18"/>
                <w:szCs w:val="18"/>
                <w:lang w:eastAsia="en-US"/>
              </w:rPr>
              <w:t>,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в т.ч. связанные с представительской деятельностью органов местного самоуправления и проведением мероприятий.</w:t>
            </w:r>
          </w:p>
        </w:tc>
        <w:tc>
          <w:tcPr>
            <w:tcW w:w="1834" w:type="dxa"/>
          </w:tcPr>
          <w:p w14:paraId="6066E193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12" w:type="dxa"/>
            <w:vAlign w:val="center"/>
          </w:tcPr>
          <w:p w14:paraId="65E8AD73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14 749,4</w:t>
            </w:r>
          </w:p>
        </w:tc>
        <w:tc>
          <w:tcPr>
            <w:tcW w:w="733" w:type="dxa"/>
            <w:vAlign w:val="center"/>
          </w:tcPr>
          <w:p w14:paraId="2A5307F2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6289,0</w:t>
            </w:r>
          </w:p>
        </w:tc>
        <w:tc>
          <w:tcPr>
            <w:tcW w:w="812" w:type="dxa"/>
            <w:vAlign w:val="center"/>
          </w:tcPr>
          <w:p w14:paraId="4E64895C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9067,4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01F65BFA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3940,8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393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3607,1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0A6A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3455,8</w:t>
            </w:r>
          </w:p>
        </w:tc>
      </w:tr>
      <w:tr w:rsidR="009F5407" w14:paraId="5C853B62" w14:textId="77777777" w:rsidTr="004325FB">
        <w:trPr>
          <w:trHeight w:val="264"/>
          <w:jc w:val="center"/>
        </w:trPr>
        <w:tc>
          <w:tcPr>
            <w:tcW w:w="419" w:type="dxa"/>
            <w:vMerge/>
          </w:tcPr>
          <w:p w14:paraId="14BAE22F" w14:textId="77777777" w:rsidR="009F5407" w:rsidRDefault="009F5407" w:rsidP="009F5407"/>
        </w:tc>
        <w:tc>
          <w:tcPr>
            <w:tcW w:w="2671" w:type="dxa"/>
            <w:vMerge/>
          </w:tcPr>
          <w:p w14:paraId="6083CECF" w14:textId="77777777" w:rsidR="009F5407" w:rsidRDefault="009F5407" w:rsidP="009F5407"/>
        </w:tc>
        <w:tc>
          <w:tcPr>
            <w:tcW w:w="1834" w:type="dxa"/>
          </w:tcPr>
          <w:p w14:paraId="3BA1BBB5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46AAE6CB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14 749,4</w:t>
            </w:r>
          </w:p>
        </w:tc>
        <w:tc>
          <w:tcPr>
            <w:tcW w:w="733" w:type="dxa"/>
            <w:vAlign w:val="center"/>
          </w:tcPr>
          <w:p w14:paraId="2564E3F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6289,0</w:t>
            </w:r>
          </w:p>
        </w:tc>
        <w:tc>
          <w:tcPr>
            <w:tcW w:w="812" w:type="dxa"/>
            <w:vAlign w:val="center"/>
          </w:tcPr>
          <w:p w14:paraId="2A8B76D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9067,4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35B01B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3940,8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D29F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3607,1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A3F8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3455,8</w:t>
            </w:r>
          </w:p>
        </w:tc>
      </w:tr>
      <w:tr w:rsidR="009F5407" w14:paraId="41AB80B7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7E43F3B7" w14:textId="77777777" w:rsidR="009F5407" w:rsidRDefault="009F5407" w:rsidP="009F5407"/>
        </w:tc>
        <w:tc>
          <w:tcPr>
            <w:tcW w:w="2671" w:type="dxa"/>
            <w:vMerge/>
          </w:tcPr>
          <w:p w14:paraId="0FE9C0E0" w14:textId="77777777" w:rsidR="009F5407" w:rsidRDefault="009F5407" w:rsidP="009F5407"/>
        </w:tc>
        <w:tc>
          <w:tcPr>
            <w:tcW w:w="1834" w:type="dxa"/>
          </w:tcPr>
          <w:p w14:paraId="1598FB90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28F780E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A19039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6CABCAB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58CA8E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9228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D6E41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5FE8831B" w14:textId="77777777" w:rsidTr="004325FB">
        <w:trPr>
          <w:trHeight w:val="218"/>
          <w:jc w:val="center"/>
        </w:trPr>
        <w:tc>
          <w:tcPr>
            <w:tcW w:w="419" w:type="dxa"/>
            <w:vMerge/>
          </w:tcPr>
          <w:p w14:paraId="6B75C2CC" w14:textId="77777777" w:rsidR="009F5407" w:rsidRDefault="009F5407" w:rsidP="009F5407"/>
        </w:tc>
        <w:tc>
          <w:tcPr>
            <w:tcW w:w="2671" w:type="dxa"/>
            <w:vMerge/>
          </w:tcPr>
          <w:p w14:paraId="1FBEEF8B" w14:textId="77777777" w:rsidR="009F5407" w:rsidRDefault="009F5407" w:rsidP="009F5407"/>
        </w:tc>
        <w:tc>
          <w:tcPr>
            <w:tcW w:w="1834" w:type="dxa"/>
          </w:tcPr>
          <w:p w14:paraId="7AF85C78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2500518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845155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2D508E4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066E6A2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AE40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EC63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34FD2D3D" w14:textId="77777777" w:rsidTr="004325FB">
        <w:trPr>
          <w:trHeight w:val="263"/>
          <w:jc w:val="center"/>
        </w:trPr>
        <w:tc>
          <w:tcPr>
            <w:tcW w:w="419" w:type="dxa"/>
            <w:vMerge/>
          </w:tcPr>
          <w:p w14:paraId="75FA8749" w14:textId="77777777" w:rsidR="009F5407" w:rsidRDefault="009F5407" w:rsidP="009F5407"/>
        </w:tc>
        <w:tc>
          <w:tcPr>
            <w:tcW w:w="2671" w:type="dxa"/>
            <w:vMerge/>
          </w:tcPr>
          <w:p w14:paraId="2724EB9D" w14:textId="77777777" w:rsidR="009F5407" w:rsidRDefault="009F5407" w:rsidP="009F5407"/>
        </w:tc>
        <w:tc>
          <w:tcPr>
            <w:tcW w:w="1834" w:type="dxa"/>
          </w:tcPr>
          <w:p w14:paraId="4E6FB5AF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2E99D7A3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EF2529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1585F6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0650AA6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58C1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CB01D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3D396F85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6FBD5BCB" w14:textId="77777777" w:rsidR="009F5407" w:rsidRDefault="009F5407" w:rsidP="009F5407"/>
        </w:tc>
        <w:tc>
          <w:tcPr>
            <w:tcW w:w="2671" w:type="dxa"/>
            <w:vMerge/>
          </w:tcPr>
          <w:p w14:paraId="4E776465" w14:textId="77777777" w:rsidR="009F5407" w:rsidRDefault="009F5407" w:rsidP="009F5407"/>
        </w:tc>
        <w:tc>
          <w:tcPr>
            <w:tcW w:w="1834" w:type="dxa"/>
          </w:tcPr>
          <w:p w14:paraId="55535506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</w:tcPr>
          <w:p w14:paraId="78F1BB51" w14:textId="77777777" w:rsidR="009F5407" w:rsidRDefault="009F5407" w:rsidP="009F540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33" w:type="dxa"/>
          </w:tcPr>
          <w:p w14:paraId="6CAC0118" w14:textId="77777777" w:rsidR="009F5407" w:rsidRDefault="009F5407" w:rsidP="009F54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12" w:type="dxa"/>
          </w:tcPr>
          <w:p w14:paraId="1DB2DA80" w14:textId="77777777" w:rsidR="009F5407" w:rsidRDefault="009F5407" w:rsidP="009F54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right w:val="single" w:sz="4" w:space="0" w:color="000000"/>
            </w:tcBorders>
          </w:tcPr>
          <w:p w14:paraId="71751FD0" w14:textId="77777777" w:rsidR="009F5407" w:rsidRDefault="009F5407" w:rsidP="009F540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25B0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28E4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0D3CC8AA" w14:textId="77777777" w:rsidTr="004325FB">
        <w:trPr>
          <w:trHeight w:val="215"/>
          <w:jc w:val="center"/>
        </w:trPr>
        <w:tc>
          <w:tcPr>
            <w:tcW w:w="419" w:type="dxa"/>
            <w:vMerge/>
          </w:tcPr>
          <w:p w14:paraId="5F782019" w14:textId="77777777" w:rsidR="009F5407" w:rsidRDefault="009F5407" w:rsidP="009F5407"/>
        </w:tc>
        <w:tc>
          <w:tcPr>
            <w:tcW w:w="2671" w:type="dxa"/>
            <w:vMerge w:val="restart"/>
          </w:tcPr>
          <w:p w14:paraId="2461B0C4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3.7." Исполнение судебных актов"</w:t>
            </w:r>
          </w:p>
        </w:tc>
        <w:tc>
          <w:tcPr>
            <w:tcW w:w="1834" w:type="dxa"/>
          </w:tcPr>
          <w:p w14:paraId="52C718DB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3B11789A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58 742,8</w:t>
            </w:r>
          </w:p>
        </w:tc>
        <w:tc>
          <w:tcPr>
            <w:tcW w:w="733" w:type="dxa"/>
            <w:vAlign w:val="center"/>
          </w:tcPr>
          <w:p w14:paraId="284C8D2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14731,6</w:t>
            </w:r>
          </w:p>
        </w:tc>
        <w:tc>
          <w:tcPr>
            <w:tcW w:w="812" w:type="dxa"/>
            <w:vAlign w:val="center"/>
          </w:tcPr>
          <w:p w14:paraId="1BCEF50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77339,8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D9A85F9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22461,7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946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2465,7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3D91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2324,7</w:t>
            </w:r>
          </w:p>
        </w:tc>
      </w:tr>
      <w:tr w:rsidR="009F5407" w14:paraId="156D2650" w14:textId="77777777" w:rsidTr="004325FB">
        <w:trPr>
          <w:trHeight w:val="262"/>
          <w:jc w:val="center"/>
        </w:trPr>
        <w:tc>
          <w:tcPr>
            <w:tcW w:w="419" w:type="dxa"/>
            <w:vMerge/>
          </w:tcPr>
          <w:p w14:paraId="6FEACBCA" w14:textId="77777777" w:rsidR="009F5407" w:rsidRDefault="009F5407" w:rsidP="009F5407"/>
        </w:tc>
        <w:tc>
          <w:tcPr>
            <w:tcW w:w="2671" w:type="dxa"/>
            <w:vMerge/>
          </w:tcPr>
          <w:p w14:paraId="1D9900C4" w14:textId="77777777" w:rsidR="009F5407" w:rsidRDefault="009F5407" w:rsidP="009F5407"/>
        </w:tc>
        <w:tc>
          <w:tcPr>
            <w:tcW w:w="1834" w:type="dxa"/>
          </w:tcPr>
          <w:p w14:paraId="11BF26C3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6D3ECC39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58742,8</w:t>
            </w:r>
          </w:p>
        </w:tc>
        <w:tc>
          <w:tcPr>
            <w:tcW w:w="733" w:type="dxa"/>
            <w:vAlign w:val="center"/>
          </w:tcPr>
          <w:p w14:paraId="1D2D883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14731,6</w:t>
            </w:r>
          </w:p>
        </w:tc>
        <w:tc>
          <w:tcPr>
            <w:tcW w:w="812" w:type="dxa"/>
            <w:vAlign w:val="center"/>
          </w:tcPr>
          <w:p w14:paraId="76CE7F6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77339,8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AFAE78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22461,7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07CE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2465,7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B4E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2324,7</w:t>
            </w:r>
          </w:p>
        </w:tc>
      </w:tr>
      <w:tr w:rsidR="009F5407" w14:paraId="00A58486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17639279" w14:textId="77777777" w:rsidR="009F5407" w:rsidRDefault="009F5407" w:rsidP="009F5407"/>
        </w:tc>
        <w:tc>
          <w:tcPr>
            <w:tcW w:w="2671" w:type="dxa"/>
            <w:vMerge/>
          </w:tcPr>
          <w:p w14:paraId="61F6E367" w14:textId="77777777" w:rsidR="009F5407" w:rsidRDefault="009F5407" w:rsidP="009F5407"/>
        </w:tc>
        <w:tc>
          <w:tcPr>
            <w:tcW w:w="1834" w:type="dxa"/>
          </w:tcPr>
          <w:p w14:paraId="577ED024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3703DA3B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9D7EB8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5B72F7E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49C2CC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D24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8F7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</w:tr>
      <w:tr w:rsidR="009F5407" w14:paraId="75992DBB" w14:textId="77777777" w:rsidTr="004325FB">
        <w:trPr>
          <w:trHeight w:val="229"/>
          <w:jc w:val="center"/>
        </w:trPr>
        <w:tc>
          <w:tcPr>
            <w:tcW w:w="419" w:type="dxa"/>
            <w:vMerge/>
          </w:tcPr>
          <w:p w14:paraId="68D9AB12" w14:textId="77777777" w:rsidR="009F5407" w:rsidRDefault="009F5407" w:rsidP="009F5407"/>
        </w:tc>
        <w:tc>
          <w:tcPr>
            <w:tcW w:w="2671" w:type="dxa"/>
            <w:vMerge/>
          </w:tcPr>
          <w:p w14:paraId="0184B9B2" w14:textId="77777777" w:rsidR="009F5407" w:rsidRDefault="009F5407" w:rsidP="009F5407"/>
        </w:tc>
        <w:tc>
          <w:tcPr>
            <w:tcW w:w="1834" w:type="dxa"/>
          </w:tcPr>
          <w:p w14:paraId="5BD48CA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0425865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EA087F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5F8CAA9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279C5A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DDE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BEC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</w:tr>
      <w:tr w:rsidR="009F5407" w14:paraId="13E52CBB" w14:textId="77777777" w:rsidTr="004325FB">
        <w:trPr>
          <w:trHeight w:val="275"/>
          <w:jc w:val="center"/>
        </w:trPr>
        <w:tc>
          <w:tcPr>
            <w:tcW w:w="419" w:type="dxa"/>
            <w:vMerge/>
          </w:tcPr>
          <w:p w14:paraId="107C588C" w14:textId="77777777" w:rsidR="009F5407" w:rsidRDefault="009F5407" w:rsidP="009F5407"/>
        </w:tc>
        <w:tc>
          <w:tcPr>
            <w:tcW w:w="2671" w:type="dxa"/>
            <w:vMerge/>
          </w:tcPr>
          <w:p w14:paraId="0D5D9ED9" w14:textId="77777777" w:rsidR="009F5407" w:rsidRDefault="009F5407" w:rsidP="009F5407"/>
        </w:tc>
        <w:tc>
          <w:tcPr>
            <w:tcW w:w="1834" w:type="dxa"/>
          </w:tcPr>
          <w:p w14:paraId="5BA38FD8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2CD2475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A07570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26A1940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FB7F7F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1173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3D02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</w:tr>
      <w:tr w:rsidR="009F5407" w14:paraId="6CDACAAF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59F1BD33" w14:textId="77777777" w:rsidR="009F5407" w:rsidRDefault="009F5407" w:rsidP="009F5407"/>
        </w:tc>
        <w:tc>
          <w:tcPr>
            <w:tcW w:w="2671" w:type="dxa"/>
            <w:vMerge/>
          </w:tcPr>
          <w:p w14:paraId="29F4415E" w14:textId="77777777" w:rsidR="009F5407" w:rsidRDefault="009F5407" w:rsidP="009F5407"/>
        </w:tc>
        <w:tc>
          <w:tcPr>
            <w:tcW w:w="1834" w:type="dxa"/>
          </w:tcPr>
          <w:p w14:paraId="1A7C85F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362B63B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399E26C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343317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3CE1F9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DB60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CE57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</w:tr>
      <w:tr w:rsidR="009F5407" w14:paraId="36D3ABCB" w14:textId="77777777" w:rsidTr="004325FB">
        <w:trPr>
          <w:trHeight w:val="213"/>
          <w:jc w:val="center"/>
        </w:trPr>
        <w:tc>
          <w:tcPr>
            <w:tcW w:w="419" w:type="dxa"/>
            <w:vMerge/>
          </w:tcPr>
          <w:p w14:paraId="209E82FA" w14:textId="77777777" w:rsidR="009F5407" w:rsidRDefault="009F5407" w:rsidP="009F5407"/>
        </w:tc>
        <w:tc>
          <w:tcPr>
            <w:tcW w:w="2671" w:type="dxa"/>
            <w:vMerge w:val="restart"/>
          </w:tcPr>
          <w:p w14:paraId="7C137DC5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3.8."Возмещение затрат, связанных с опубликованием официальных документов и информации о деятельности органов местного самоуправления Анжеро-Судженского городского округа"</w:t>
            </w:r>
          </w:p>
        </w:tc>
        <w:tc>
          <w:tcPr>
            <w:tcW w:w="1834" w:type="dxa"/>
          </w:tcPr>
          <w:p w14:paraId="12CCDD50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58530B85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2 025,80</w:t>
            </w:r>
          </w:p>
        </w:tc>
        <w:tc>
          <w:tcPr>
            <w:tcW w:w="733" w:type="dxa"/>
            <w:vAlign w:val="center"/>
          </w:tcPr>
          <w:p w14:paraId="04EDD5C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1296,3</w:t>
            </w:r>
          </w:p>
        </w:tc>
        <w:tc>
          <w:tcPr>
            <w:tcW w:w="812" w:type="dxa"/>
            <w:vAlign w:val="center"/>
          </w:tcPr>
          <w:p w14:paraId="332EA1FC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1163,3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F091BF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76EC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0B5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F5407" w14:paraId="4C0E930E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71725945" w14:textId="77777777" w:rsidR="009F5407" w:rsidRDefault="009F5407" w:rsidP="009F5407"/>
        </w:tc>
        <w:tc>
          <w:tcPr>
            <w:tcW w:w="2671" w:type="dxa"/>
            <w:vMerge/>
          </w:tcPr>
          <w:p w14:paraId="4AD793B1" w14:textId="77777777" w:rsidR="009F5407" w:rsidRDefault="009F5407" w:rsidP="009F5407"/>
        </w:tc>
        <w:tc>
          <w:tcPr>
            <w:tcW w:w="1834" w:type="dxa"/>
          </w:tcPr>
          <w:p w14:paraId="4B49CF3B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699FF3C8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2 025,80</w:t>
            </w:r>
          </w:p>
        </w:tc>
        <w:tc>
          <w:tcPr>
            <w:tcW w:w="733" w:type="dxa"/>
            <w:vAlign w:val="center"/>
          </w:tcPr>
          <w:p w14:paraId="3858285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1296,3</w:t>
            </w:r>
          </w:p>
        </w:tc>
        <w:tc>
          <w:tcPr>
            <w:tcW w:w="812" w:type="dxa"/>
            <w:vAlign w:val="center"/>
          </w:tcPr>
          <w:p w14:paraId="2910153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1163,3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90A3AF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3FB3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9CB7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55D94144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662C543A" w14:textId="77777777" w:rsidR="009F5407" w:rsidRDefault="009F5407" w:rsidP="009F5407"/>
        </w:tc>
        <w:tc>
          <w:tcPr>
            <w:tcW w:w="2671" w:type="dxa"/>
            <w:vMerge/>
          </w:tcPr>
          <w:p w14:paraId="4DA83499" w14:textId="77777777" w:rsidR="009F5407" w:rsidRDefault="009F5407" w:rsidP="009F5407"/>
        </w:tc>
        <w:tc>
          <w:tcPr>
            <w:tcW w:w="1834" w:type="dxa"/>
          </w:tcPr>
          <w:p w14:paraId="48F6B144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3AFB55D2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718242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542F648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393054A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5AB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11D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</w:tr>
      <w:tr w:rsidR="009F5407" w14:paraId="6D0670A7" w14:textId="77777777" w:rsidTr="004325FB">
        <w:trPr>
          <w:trHeight w:val="285"/>
          <w:jc w:val="center"/>
        </w:trPr>
        <w:tc>
          <w:tcPr>
            <w:tcW w:w="419" w:type="dxa"/>
            <w:vMerge/>
          </w:tcPr>
          <w:p w14:paraId="0AA9B795" w14:textId="77777777" w:rsidR="009F5407" w:rsidRDefault="009F5407" w:rsidP="009F5407"/>
        </w:tc>
        <w:tc>
          <w:tcPr>
            <w:tcW w:w="2671" w:type="dxa"/>
            <w:vMerge/>
          </w:tcPr>
          <w:p w14:paraId="2BF4757E" w14:textId="77777777" w:rsidR="009F5407" w:rsidRDefault="009F5407" w:rsidP="009F5407"/>
        </w:tc>
        <w:tc>
          <w:tcPr>
            <w:tcW w:w="1834" w:type="dxa"/>
          </w:tcPr>
          <w:p w14:paraId="5C4C3C9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73BE24B4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60930D24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46C12B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117D5B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C83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1D3C8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</w:tr>
      <w:tr w:rsidR="009F5407" w14:paraId="52CCA2A2" w14:textId="77777777" w:rsidTr="004325FB">
        <w:trPr>
          <w:trHeight w:val="148"/>
          <w:jc w:val="center"/>
        </w:trPr>
        <w:tc>
          <w:tcPr>
            <w:tcW w:w="419" w:type="dxa"/>
            <w:vMerge/>
          </w:tcPr>
          <w:p w14:paraId="2B1C9E12" w14:textId="77777777" w:rsidR="009F5407" w:rsidRDefault="009F5407" w:rsidP="009F5407"/>
        </w:tc>
        <w:tc>
          <w:tcPr>
            <w:tcW w:w="2671" w:type="dxa"/>
            <w:vMerge/>
          </w:tcPr>
          <w:p w14:paraId="03E8E57F" w14:textId="77777777" w:rsidR="009F5407" w:rsidRDefault="009F5407" w:rsidP="009F5407"/>
        </w:tc>
        <w:tc>
          <w:tcPr>
            <w:tcW w:w="1834" w:type="dxa"/>
          </w:tcPr>
          <w:p w14:paraId="18B8DB28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06BC52D8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1C2DC9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2B96836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83CA0E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8027" w14:textId="77777777" w:rsidR="009F5407" w:rsidRDefault="009F5407" w:rsidP="009F5407">
            <w:pPr>
              <w:tabs>
                <w:tab w:val="left" w:pos="1168"/>
              </w:tabs>
              <w:ind w:right="882"/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47E2" w14:textId="77777777" w:rsidR="009F5407" w:rsidRDefault="009F5407" w:rsidP="009F5407">
            <w:pPr>
              <w:tabs>
                <w:tab w:val="left" w:pos="1168"/>
              </w:tabs>
              <w:ind w:right="882"/>
              <w:jc w:val="center"/>
              <w:rPr>
                <w:sz w:val="16"/>
                <w:szCs w:val="16"/>
              </w:rPr>
            </w:pPr>
          </w:p>
        </w:tc>
      </w:tr>
      <w:tr w:rsidR="009F5407" w14:paraId="39D49470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0F881285" w14:textId="77777777" w:rsidR="009F5407" w:rsidRDefault="009F5407" w:rsidP="009F5407"/>
        </w:tc>
        <w:tc>
          <w:tcPr>
            <w:tcW w:w="2671" w:type="dxa"/>
            <w:vMerge/>
          </w:tcPr>
          <w:p w14:paraId="723B40D8" w14:textId="77777777" w:rsidR="009F5407" w:rsidRDefault="009F5407" w:rsidP="009F5407"/>
        </w:tc>
        <w:tc>
          <w:tcPr>
            <w:tcW w:w="1834" w:type="dxa"/>
          </w:tcPr>
          <w:p w14:paraId="66339813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645E099C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06A3976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4CF48D0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CD254D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E01D8" w14:textId="77777777" w:rsidR="009F5407" w:rsidRDefault="009F5407" w:rsidP="009F5407"/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97C5C" w14:textId="77777777" w:rsidR="009F5407" w:rsidRDefault="009F5407" w:rsidP="009F5407"/>
        </w:tc>
      </w:tr>
      <w:tr w:rsidR="009F5407" w14:paraId="0BC80837" w14:textId="77777777" w:rsidTr="004325FB">
        <w:trPr>
          <w:trHeight w:val="330"/>
          <w:jc w:val="center"/>
        </w:trPr>
        <w:tc>
          <w:tcPr>
            <w:tcW w:w="419" w:type="dxa"/>
            <w:vMerge w:val="restart"/>
          </w:tcPr>
          <w:p w14:paraId="2B4F5D50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1" w:type="dxa"/>
            <w:vMerge w:val="restart"/>
          </w:tcPr>
          <w:p w14:paraId="1EBB8AA0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 3.9."Обеспечение комплексной административно-технической деятельности муниципальных учреждений муниципального образования "Анжеро-Судженский городской округ"</w:t>
            </w:r>
          </w:p>
        </w:tc>
        <w:tc>
          <w:tcPr>
            <w:tcW w:w="1834" w:type="dxa"/>
          </w:tcPr>
          <w:p w14:paraId="1BC1D752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766E2B4B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57 213,5</w:t>
            </w:r>
          </w:p>
        </w:tc>
        <w:tc>
          <w:tcPr>
            <w:tcW w:w="733" w:type="dxa"/>
            <w:vAlign w:val="center"/>
          </w:tcPr>
          <w:p w14:paraId="7B7FD986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98851,3</w:t>
            </w:r>
          </w:p>
        </w:tc>
        <w:tc>
          <w:tcPr>
            <w:tcW w:w="812" w:type="dxa"/>
            <w:vAlign w:val="center"/>
          </w:tcPr>
          <w:p w14:paraId="72C8DE7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85 478,7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F0C6882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28195,9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209E2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207F4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</w:t>
            </w:r>
          </w:p>
        </w:tc>
      </w:tr>
      <w:tr w:rsidR="009F5407" w14:paraId="6C012721" w14:textId="77777777" w:rsidTr="004325FB">
        <w:trPr>
          <w:trHeight w:val="217"/>
          <w:jc w:val="center"/>
        </w:trPr>
        <w:tc>
          <w:tcPr>
            <w:tcW w:w="419" w:type="dxa"/>
            <w:vMerge/>
          </w:tcPr>
          <w:p w14:paraId="13EFE107" w14:textId="77777777" w:rsidR="009F5407" w:rsidRDefault="009F5407" w:rsidP="009F5407"/>
        </w:tc>
        <w:tc>
          <w:tcPr>
            <w:tcW w:w="2671" w:type="dxa"/>
            <w:vMerge/>
          </w:tcPr>
          <w:p w14:paraId="7498821C" w14:textId="77777777" w:rsidR="009F5407" w:rsidRDefault="009F5407" w:rsidP="009F5407"/>
        </w:tc>
        <w:tc>
          <w:tcPr>
            <w:tcW w:w="1834" w:type="dxa"/>
          </w:tcPr>
          <w:p w14:paraId="19C471B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204A8784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49113,3</w:t>
            </w:r>
          </w:p>
        </w:tc>
        <w:tc>
          <w:tcPr>
            <w:tcW w:w="733" w:type="dxa"/>
            <w:vAlign w:val="center"/>
          </w:tcPr>
          <w:p w14:paraId="663DA23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90662,4</w:t>
            </w:r>
          </w:p>
        </w:tc>
        <w:tc>
          <w:tcPr>
            <w:tcW w:w="812" w:type="dxa"/>
            <w:vAlign w:val="center"/>
          </w:tcPr>
          <w:p w14:paraId="65856BA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77243,1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A7FC4A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26195,9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906FA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6E66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6AEA27BA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0347024C" w14:textId="77777777" w:rsidR="009F5407" w:rsidRDefault="009F5407" w:rsidP="009F5407"/>
        </w:tc>
        <w:tc>
          <w:tcPr>
            <w:tcW w:w="2671" w:type="dxa"/>
            <w:vMerge/>
          </w:tcPr>
          <w:p w14:paraId="562FC0E6" w14:textId="77777777" w:rsidR="009F5407" w:rsidRDefault="009F5407" w:rsidP="009F5407"/>
        </w:tc>
        <w:tc>
          <w:tcPr>
            <w:tcW w:w="1834" w:type="dxa"/>
          </w:tcPr>
          <w:p w14:paraId="0108269B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78A64D87" w14:textId="77777777" w:rsidR="009F5407" w:rsidRDefault="009F5407" w:rsidP="00444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8100,2</w:t>
            </w:r>
          </w:p>
        </w:tc>
        <w:tc>
          <w:tcPr>
            <w:tcW w:w="733" w:type="dxa"/>
            <w:vAlign w:val="center"/>
          </w:tcPr>
          <w:p w14:paraId="5815A504" w14:textId="77777777" w:rsidR="009F5407" w:rsidRDefault="009F5407" w:rsidP="00444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8188,9</w:t>
            </w:r>
          </w:p>
        </w:tc>
        <w:tc>
          <w:tcPr>
            <w:tcW w:w="812" w:type="dxa"/>
            <w:vAlign w:val="center"/>
          </w:tcPr>
          <w:p w14:paraId="2D2FBF2B" w14:textId="77777777" w:rsidR="009F5407" w:rsidRDefault="009F5407" w:rsidP="00444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8235,6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0907DEF3" w14:textId="77777777" w:rsidR="009F5407" w:rsidRDefault="009F5407" w:rsidP="00444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776B9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A2353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3797F373" w14:textId="77777777" w:rsidTr="004325FB">
        <w:trPr>
          <w:trHeight w:val="214"/>
          <w:jc w:val="center"/>
        </w:trPr>
        <w:tc>
          <w:tcPr>
            <w:tcW w:w="419" w:type="dxa"/>
            <w:vMerge/>
          </w:tcPr>
          <w:p w14:paraId="3402FF16" w14:textId="77777777" w:rsidR="009F5407" w:rsidRDefault="009F5407" w:rsidP="009F5407"/>
        </w:tc>
        <w:tc>
          <w:tcPr>
            <w:tcW w:w="2671" w:type="dxa"/>
            <w:vMerge/>
          </w:tcPr>
          <w:p w14:paraId="7200B3D9" w14:textId="77777777" w:rsidR="009F5407" w:rsidRDefault="009F5407" w:rsidP="009F5407"/>
        </w:tc>
        <w:tc>
          <w:tcPr>
            <w:tcW w:w="1834" w:type="dxa"/>
          </w:tcPr>
          <w:p w14:paraId="20008944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4F9EABE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153496BB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1D873C0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817C0CC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C3889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C538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280195F8" w14:textId="77777777" w:rsidTr="004325FB">
        <w:trPr>
          <w:trHeight w:val="245"/>
          <w:jc w:val="center"/>
        </w:trPr>
        <w:tc>
          <w:tcPr>
            <w:tcW w:w="419" w:type="dxa"/>
            <w:vMerge/>
          </w:tcPr>
          <w:p w14:paraId="5B63513A" w14:textId="77777777" w:rsidR="009F5407" w:rsidRDefault="009F5407" w:rsidP="009F5407"/>
        </w:tc>
        <w:tc>
          <w:tcPr>
            <w:tcW w:w="2671" w:type="dxa"/>
            <w:vMerge/>
          </w:tcPr>
          <w:p w14:paraId="0C2FFEBB" w14:textId="77777777" w:rsidR="009F5407" w:rsidRDefault="009F5407" w:rsidP="009F5407"/>
        </w:tc>
        <w:tc>
          <w:tcPr>
            <w:tcW w:w="1834" w:type="dxa"/>
          </w:tcPr>
          <w:p w14:paraId="284C0B8D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0863DBDF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79F69D9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0509018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458B5C5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9BCD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B64D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2D7679B8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5FE31772" w14:textId="77777777" w:rsidR="009F5407" w:rsidRDefault="009F5407" w:rsidP="009F5407"/>
        </w:tc>
        <w:tc>
          <w:tcPr>
            <w:tcW w:w="2671" w:type="dxa"/>
            <w:vMerge/>
          </w:tcPr>
          <w:p w14:paraId="26074DC7" w14:textId="77777777" w:rsidR="009F5407" w:rsidRDefault="009F5407" w:rsidP="009F5407"/>
        </w:tc>
        <w:tc>
          <w:tcPr>
            <w:tcW w:w="1834" w:type="dxa"/>
          </w:tcPr>
          <w:p w14:paraId="013F8B36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20EA306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8100,2</w:t>
            </w:r>
          </w:p>
        </w:tc>
        <w:tc>
          <w:tcPr>
            <w:tcW w:w="733" w:type="dxa"/>
            <w:vAlign w:val="center"/>
          </w:tcPr>
          <w:p w14:paraId="325543B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8188,9</w:t>
            </w:r>
          </w:p>
        </w:tc>
        <w:tc>
          <w:tcPr>
            <w:tcW w:w="812" w:type="dxa"/>
            <w:vAlign w:val="center"/>
          </w:tcPr>
          <w:p w14:paraId="0908A28E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8235,6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59943B41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B2BE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005AD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</w:tr>
      <w:tr w:rsidR="009F5407" w14:paraId="6EA78108" w14:textId="77777777" w:rsidTr="004325FB">
        <w:trPr>
          <w:trHeight w:val="225"/>
          <w:jc w:val="center"/>
        </w:trPr>
        <w:tc>
          <w:tcPr>
            <w:tcW w:w="419" w:type="dxa"/>
            <w:vMerge w:val="restart"/>
          </w:tcPr>
          <w:p w14:paraId="35284057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671" w:type="dxa"/>
            <w:vMerge w:val="restart"/>
          </w:tcPr>
          <w:p w14:paraId="7ED260ED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3.10."Обеспечение информирования населения через средства массовой информации".</w:t>
            </w:r>
          </w:p>
        </w:tc>
        <w:tc>
          <w:tcPr>
            <w:tcW w:w="1834" w:type="dxa"/>
          </w:tcPr>
          <w:p w14:paraId="67DD71C9" w14:textId="77777777" w:rsidR="009F5407" w:rsidRDefault="009F5407" w:rsidP="009F5407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12" w:type="dxa"/>
            <w:vAlign w:val="center"/>
          </w:tcPr>
          <w:p w14:paraId="35631871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5 196,1</w:t>
            </w:r>
          </w:p>
        </w:tc>
        <w:tc>
          <w:tcPr>
            <w:tcW w:w="733" w:type="dxa"/>
            <w:vAlign w:val="center"/>
          </w:tcPr>
          <w:p w14:paraId="35AD7A86" w14:textId="77777777" w:rsidR="009F5407" w:rsidRDefault="009F5407" w:rsidP="009F540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6084,3</w:t>
            </w:r>
          </w:p>
        </w:tc>
        <w:tc>
          <w:tcPr>
            <w:tcW w:w="812" w:type="dxa"/>
            <w:vAlign w:val="center"/>
          </w:tcPr>
          <w:p w14:paraId="5B42277E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7729,9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13F1EB3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13 640,0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83ED1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14 093,0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EC278" w14:textId="77777777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14 085,5</w:t>
            </w:r>
          </w:p>
        </w:tc>
      </w:tr>
      <w:tr w:rsidR="009F5407" w14:paraId="2D94F893" w14:textId="77777777" w:rsidTr="004325FB">
        <w:trPr>
          <w:trHeight w:val="271"/>
          <w:jc w:val="center"/>
        </w:trPr>
        <w:tc>
          <w:tcPr>
            <w:tcW w:w="419" w:type="dxa"/>
            <w:vMerge/>
          </w:tcPr>
          <w:p w14:paraId="2B0E1175" w14:textId="77777777" w:rsidR="009F5407" w:rsidRDefault="009F5407" w:rsidP="009F5407"/>
        </w:tc>
        <w:tc>
          <w:tcPr>
            <w:tcW w:w="2671" w:type="dxa"/>
            <w:vMerge/>
          </w:tcPr>
          <w:p w14:paraId="55C09197" w14:textId="77777777" w:rsidR="009F5407" w:rsidRDefault="009F5407" w:rsidP="009F5407"/>
        </w:tc>
        <w:tc>
          <w:tcPr>
            <w:tcW w:w="1834" w:type="dxa"/>
          </w:tcPr>
          <w:p w14:paraId="579E30C2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812" w:type="dxa"/>
            <w:vAlign w:val="center"/>
          </w:tcPr>
          <w:p w14:paraId="6AC179AF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5196,1</w:t>
            </w:r>
          </w:p>
        </w:tc>
        <w:tc>
          <w:tcPr>
            <w:tcW w:w="733" w:type="dxa"/>
            <w:vAlign w:val="center"/>
          </w:tcPr>
          <w:p w14:paraId="1B662E68" w14:textId="77777777" w:rsidR="009F5407" w:rsidRDefault="009F5407" w:rsidP="009F54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6084,3</w:t>
            </w:r>
          </w:p>
        </w:tc>
        <w:tc>
          <w:tcPr>
            <w:tcW w:w="812" w:type="dxa"/>
            <w:vAlign w:val="center"/>
          </w:tcPr>
          <w:p w14:paraId="3A0EFA9D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7729,9</w:t>
            </w: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6BB120A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F0C7A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7983,0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E5B64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7950,5</w:t>
            </w:r>
          </w:p>
        </w:tc>
      </w:tr>
      <w:tr w:rsidR="009F5407" w14:paraId="56CFC717" w14:textId="77777777" w:rsidTr="004325FB">
        <w:trPr>
          <w:trHeight w:val="417"/>
          <w:jc w:val="center"/>
        </w:trPr>
        <w:tc>
          <w:tcPr>
            <w:tcW w:w="419" w:type="dxa"/>
            <w:vMerge/>
          </w:tcPr>
          <w:p w14:paraId="4710F2CC" w14:textId="77777777" w:rsidR="009F5407" w:rsidRDefault="009F5407" w:rsidP="009F5407"/>
        </w:tc>
        <w:tc>
          <w:tcPr>
            <w:tcW w:w="2671" w:type="dxa"/>
            <w:vMerge/>
          </w:tcPr>
          <w:p w14:paraId="703F5C51" w14:textId="77777777" w:rsidR="009F5407" w:rsidRDefault="009F5407" w:rsidP="009F5407"/>
        </w:tc>
        <w:tc>
          <w:tcPr>
            <w:tcW w:w="1834" w:type="dxa"/>
          </w:tcPr>
          <w:p w14:paraId="49C571F5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не запрещенные законодательством источники:</w:t>
            </w:r>
          </w:p>
        </w:tc>
        <w:tc>
          <w:tcPr>
            <w:tcW w:w="812" w:type="dxa"/>
            <w:vAlign w:val="center"/>
          </w:tcPr>
          <w:p w14:paraId="36B19873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56324273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612C2B5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6878237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B8179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E4C9" w14:textId="77777777" w:rsidR="009F5407" w:rsidRDefault="009F5407" w:rsidP="009F5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6135,0</w:t>
            </w:r>
          </w:p>
        </w:tc>
      </w:tr>
      <w:tr w:rsidR="009F5407" w14:paraId="53815F99" w14:textId="77777777" w:rsidTr="004325FB">
        <w:trPr>
          <w:trHeight w:val="240"/>
          <w:jc w:val="center"/>
        </w:trPr>
        <w:tc>
          <w:tcPr>
            <w:tcW w:w="419" w:type="dxa"/>
            <w:vMerge/>
          </w:tcPr>
          <w:p w14:paraId="7C158F8C" w14:textId="77777777" w:rsidR="009F5407" w:rsidRDefault="009F5407" w:rsidP="009F5407"/>
        </w:tc>
        <w:tc>
          <w:tcPr>
            <w:tcW w:w="2671" w:type="dxa"/>
            <w:vMerge/>
          </w:tcPr>
          <w:p w14:paraId="6230F806" w14:textId="77777777" w:rsidR="009F5407" w:rsidRDefault="009F5407" w:rsidP="009F5407"/>
        </w:tc>
        <w:tc>
          <w:tcPr>
            <w:tcW w:w="1834" w:type="dxa"/>
          </w:tcPr>
          <w:p w14:paraId="0BA7FC4A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12" w:type="dxa"/>
            <w:vAlign w:val="center"/>
          </w:tcPr>
          <w:p w14:paraId="46864AE5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14:paraId="28F40CE2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vAlign w:val="center"/>
          </w:tcPr>
          <w:p w14:paraId="359EFDD6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2F7CDC6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F1C59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7B7E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0145507B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253D4DB8" w14:textId="77777777" w:rsidR="009F5407" w:rsidRDefault="009F5407" w:rsidP="009F5407"/>
        </w:tc>
        <w:tc>
          <w:tcPr>
            <w:tcW w:w="2671" w:type="dxa"/>
            <w:vMerge/>
          </w:tcPr>
          <w:p w14:paraId="3BDB5D37" w14:textId="77777777" w:rsidR="009F5407" w:rsidRDefault="009F5407" w:rsidP="009F5407"/>
        </w:tc>
        <w:tc>
          <w:tcPr>
            <w:tcW w:w="1834" w:type="dxa"/>
          </w:tcPr>
          <w:p w14:paraId="6993EADC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12" w:type="dxa"/>
            <w:vAlign w:val="center"/>
          </w:tcPr>
          <w:p w14:paraId="6AA5D8A1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7774891A" w14:textId="77777777" w:rsidR="009F5407" w:rsidRDefault="009F5407" w:rsidP="009F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4CBCAADF" w14:textId="77777777" w:rsidR="009F5407" w:rsidRDefault="009F5407" w:rsidP="009F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7CF413BC" w14:textId="77777777" w:rsidR="009F5407" w:rsidRDefault="009F5407" w:rsidP="009F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614A0" w14:textId="77777777" w:rsidR="009F5407" w:rsidRDefault="009F5407" w:rsidP="009F540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20563" w14:textId="77777777" w:rsidR="009F5407" w:rsidRDefault="009F5407" w:rsidP="009F5407">
            <w:pPr>
              <w:rPr>
                <w:sz w:val="16"/>
                <w:szCs w:val="16"/>
              </w:rPr>
            </w:pPr>
          </w:p>
        </w:tc>
      </w:tr>
      <w:tr w:rsidR="009F5407" w14:paraId="330411E2" w14:textId="77777777" w:rsidTr="004325FB">
        <w:trPr>
          <w:trHeight w:val="330"/>
          <w:jc w:val="center"/>
        </w:trPr>
        <w:tc>
          <w:tcPr>
            <w:tcW w:w="419" w:type="dxa"/>
            <w:vMerge/>
          </w:tcPr>
          <w:p w14:paraId="5B2D23EC" w14:textId="77777777" w:rsidR="009F5407" w:rsidRDefault="009F5407" w:rsidP="009F5407"/>
        </w:tc>
        <w:tc>
          <w:tcPr>
            <w:tcW w:w="2671" w:type="dxa"/>
            <w:vMerge/>
          </w:tcPr>
          <w:p w14:paraId="6DC7F923" w14:textId="77777777" w:rsidR="009F5407" w:rsidRDefault="009F5407" w:rsidP="009F5407"/>
        </w:tc>
        <w:tc>
          <w:tcPr>
            <w:tcW w:w="1834" w:type="dxa"/>
          </w:tcPr>
          <w:p w14:paraId="2BADA84E" w14:textId="77777777" w:rsidR="009F5407" w:rsidRDefault="009F5407" w:rsidP="009F54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юридических и физических лиц</w:t>
            </w:r>
          </w:p>
        </w:tc>
        <w:tc>
          <w:tcPr>
            <w:tcW w:w="812" w:type="dxa"/>
            <w:vAlign w:val="center"/>
          </w:tcPr>
          <w:p w14:paraId="401E8417" w14:textId="77777777" w:rsidR="009F5407" w:rsidRDefault="009F5407" w:rsidP="009F540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3" w:type="dxa"/>
            <w:vAlign w:val="center"/>
          </w:tcPr>
          <w:p w14:paraId="6DBE3255" w14:textId="77777777" w:rsidR="009F5407" w:rsidRDefault="009F5407" w:rsidP="009F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2" w:type="dxa"/>
            <w:vAlign w:val="center"/>
          </w:tcPr>
          <w:p w14:paraId="349DC7C3" w14:textId="77777777" w:rsidR="009F5407" w:rsidRDefault="009F5407" w:rsidP="009F54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right w:val="single" w:sz="4" w:space="0" w:color="000000"/>
            </w:tcBorders>
            <w:vAlign w:val="center"/>
          </w:tcPr>
          <w:p w14:paraId="24055870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5685,0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76EF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6110,0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9C25" w14:textId="77777777" w:rsidR="009F5407" w:rsidRDefault="009F5407" w:rsidP="009F5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6135,0</w:t>
            </w:r>
          </w:p>
        </w:tc>
      </w:tr>
    </w:tbl>
    <w:p w14:paraId="3E2EC7CB" w14:textId="77777777" w:rsidR="009F5407" w:rsidRDefault="009F5407" w:rsidP="009F540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 мероприятия исключены из муниципальной программы «Создание условий для повышения эффективности муниципального управления» на 2022-2027 гг.</w:t>
      </w:r>
    </w:p>
    <w:p w14:paraId="2FC608C5" w14:textId="77777777" w:rsidR="009F5407" w:rsidRDefault="009F5407" w:rsidP="00444A7B">
      <w:pPr>
        <w:widowControl w:val="0"/>
        <w:rPr>
          <w:b/>
          <w:bCs/>
          <w:sz w:val="20"/>
          <w:szCs w:val="20"/>
        </w:rPr>
      </w:pPr>
    </w:p>
    <w:p w14:paraId="5B4B3652" w14:textId="77777777" w:rsidR="009F5407" w:rsidRDefault="009F5407" w:rsidP="009F5407">
      <w:pPr>
        <w:widowControl w:val="0"/>
        <w:rPr>
          <w:b/>
          <w:bCs/>
          <w:sz w:val="20"/>
          <w:szCs w:val="20"/>
        </w:rPr>
      </w:pPr>
    </w:p>
    <w:p w14:paraId="6F6FCFF0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№3</w:t>
      </w:r>
    </w:p>
    <w:p w14:paraId="2F891676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</w:p>
    <w:p w14:paraId="392F727A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</w:p>
    <w:p w14:paraId="6C478257" w14:textId="7AF8843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от «». № </w:t>
      </w:r>
    </w:p>
    <w:p w14:paraId="0E604383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1E0AAE77" w14:textId="77777777" w:rsidR="009F5407" w:rsidRDefault="009F5407" w:rsidP="009F5407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4</w:t>
      </w:r>
    </w:p>
    <w:p w14:paraId="1AD3D5B6" w14:textId="77777777" w:rsidR="009F5407" w:rsidRDefault="009F5407" w:rsidP="009F5407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к  Муниципальной программе</w:t>
      </w:r>
    </w:p>
    <w:p w14:paraId="4BBA6FB9" w14:textId="77777777" w:rsidR="009F5407" w:rsidRDefault="009F5407" w:rsidP="009F5407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Анжеро-Судженского городского округа</w:t>
      </w:r>
    </w:p>
    <w:p w14:paraId="4A5CE66C" w14:textId="77777777" w:rsidR="009F5407" w:rsidRDefault="009F5407" w:rsidP="009F5407">
      <w:pPr>
        <w:pStyle w:val="ConsPlusNormal"/>
        <w:ind w:firstLine="0"/>
        <w:jc w:val="right"/>
      </w:pPr>
    </w:p>
    <w:p w14:paraId="69008B62" w14:textId="77777777" w:rsidR="009F5407" w:rsidRDefault="009F5407" w:rsidP="009F5407">
      <w:pPr>
        <w:ind w:left="360"/>
        <w:jc w:val="center"/>
      </w:pPr>
      <w:r>
        <w:t>Сведения о планируемых значениях целевых показателей (индикаторов) муниципальной программы ( по годам реализации муниципальной программы)</w:t>
      </w:r>
    </w:p>
    <w:p w14:paraId="54F019C0" w14:textId="77777777" w:rsidR="009F5407" w:rsidRDefault="009F5407" w:rsidP="009F5407">
      <w:pPr>
        <w:ind w:left="360"/>
        <w:jc w:val="center"/>
      </w:pPr>
      <w:r>
        <w:t xml:space="preserve">«Создание условий для повышения эффективности муниципального управления» </w:t>
      </w:r>
    </w:p>
    <w:p w14:paraId="1A18AADA" w14:textId="77777777" w:rsidR="009F5407" w:rsidRDefault="009F5407" w:rsidP="009F5407">
      <w:pPr>
        <w:ind w:left="360"/>
        <w:jc w:val="center"/>
      </w:pPr>
      <w:r>
        <w:t xml:space="preserve">на </w:t>
      </w:r>
      <w:r>
        <w:rPr>
          <w:b/>
          <w:bCs/>
        </w:rPr>
        <w:t>2022-2027</w:t>
      </w:r>
      <w:r>
        <w:t xml:space="preserve"> годы.  </w:t>
      </w:r>
    </w:p>
    <w:p w14:paraId="3F5F2757" w14:textId="77777777" w:rsidR="009F5407" w:rsidRDefault="009F5407" w:rsidP="009F5407">
      <w:pPr>
        <w:ind w:left="360"/>
        <w:jc w:val="center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44"/>
        <w:gridCol w:w="1367"/>
        <w:gridCol w:w="904"/>
        <w:gridCol w:w="939"/>
        <w:gridCol w:w="732"/>
        <w:gridCol w:w="939"/>
        <w:gridCol w:w="939"/>
        <w:gridCol w:w="732"/>
        <w:gridCol w:w="732"/>
      </w:tblGrid>
      <w:tr w:rsidR="009F5407" w14:paraId="24FD1BFF" w14:textId="77777777" w:rsidTr="004325FB">
        <w:trPr>
          <w:jc w:val="center"/>
        </w:trPr>
        <w:tc>
          <w:tcPr>
            <w:tcW w:w="2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50CA6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Наименование муниципальной программы, подпрограммы основного мероприятия/регионального проекта/ ведомственного проекта, мероприятия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30030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0C6E9" w14:textId="77777777" w:rsidR="009F5407" w:rsidRDefault="009F5407" w:rsidP="0043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Единица измерения</w:t>
            </w:r>
          </w:p>
          <w:p w14:paraId="7A3BC6DC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09E71" w14:textId="77777777" w:rsidR="009F5407" w:rsidRDefault="009F5407" w:rsidP="00431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87865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</w:tabs>
              <w:ind w:right="319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2023  год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7AA5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</w:tabs>
              <w:ind w:right="319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5783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</w:tabs>
              <w:ind w:right="319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C3741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</w:tabs>
              <w:ind w:right="319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F6045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68"/>
              </w:tabs>
              <w:ind w:right="319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2027 год</w:t>
            </w:r>
          </w:p>
        </w:tc>
      </w:tr>
      <w:tr w:rsidR="009F5407" w14:paraId="34DDAA04" w14:textId="77777777" w:rsidTr="004325FB">
        <w:trPr>
          <w:jc w:val="center"/>
        </w:trPr>
        <w:tc>
          <w:tcPr>
            <w:tcW w:w="962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8F6B7" w14:textId="0BB5A7F7" w:rsidR="009F5407" w:rsidRPr="00436CF0" w:rsidRDefault="009F5407" w:rsidP="00436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</w:rPr>
              <w:t>Муниципальная программа:</w:t>
            </w:r>
            <w:r>
              <w:rPr>
                <w:rFonts w:eastAsia="Calibri"/>
                <w:b/>
                <w:sz w:val="22"/>
                <w:szCs w:val="22"/>
              </w:rPr>
              <w:t xml:space="preserve"> "Создание условий для повышения эффективности муниципального управления»</w:t>
            </w:r>
          </w:p>
        </w:tc>
      </w:tr>
      <w:tr w:rsidR="009F5407" w14:paraId="0748FE97" w14:textId="77777777" w:rsidTr="004325FB">
        <w:trPr>
          <w:trHeight w:val="1895"/>
          <w:jc w:val="center"/>
        </w:trPr>
        <w:tc>
          <w:tcPr>
            <w:tcW w:w="2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509D" w14:textId="73E7696F" w:rsidR="009F5407" w:rsidRPr="00436CF0" w:rsidRDefault="009F5407" w:rsidP="00436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i/>
                <w:iCs/>
                <w:color w:val="000000"/>
                <w:u w:val="single"/>
              </w:rPr>
              <w:t xml:space="preserve">1. </w:t>
            </w:r>
            <w:r>
              <w:rPr>
                <w:rFonts w:eastAsia="Calibri"/>
                <w:b/>
                <w:i/>
                <w:iCs/>
                <w:color w:val="000000"/>
                <w:sz w:val="20"/>
                <w:szCs w:val="20"/>
                <w:u w:val="single"/>
              </w:rPr>
              <w:t xml:space="preserve">        Подпрограмма:</w:t>
            </w:r>
            <w:r>
              <w:rPr>
                <w:rFonts w:eastAsia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«Повышение эффективности деятельности органа местного самоуправления»</w:t>
            </w:r>
            <w:r w:rsidR="00436CF0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</w:rPr>
              <w:t>1.1.       Мероприятие: «Совершенствование  и развитие муниципальной службы»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63B0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444444"/>
                <w:sz w:val="20"/>
                <w:szCs w:val="20"/>
                <w:shd w:val="clear" w:color="auto" w:fill="FFFFFF"/>
              </w:rPr>
              <w:t>Количество муниципальных служащих, получивших дополнительное профессиональное образование (повышение квалификации)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EF4D8" w14:textId="77777777" w:rsidR="009F5407" w:rsidRDefault="009F5407" w:rsidP="00436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Ед.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EB45E" w14:textId="77777777" w:rsidR="009F5407" w:rsidRDefault="009F5407" w:rsidP="00436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79FC6" w14:textId="77777777" w:rsidR="009F5407" w:rsidRDefault="009F5407" w:rsidP="00436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BA5C" w14:textId="77777777" w:rsidR="009F5407" w:rsidRDefault="009F5407" w:rsidP="00436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C27CA" w14:textId="77777777" w:rsidR="009F5407" w:rsidRDefault="009F5407" w:rsidP="00436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16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2F9DE" w14:textId="52F977EF" w:rsidR="009F5407" w:rsidRDefault="009F5407" w:rsidP="00436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475D2" w14:textId="77777777" w:rsidR="009F5407" w:rsidRDefault="009F5407" w:rsidP="00436C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17</w:t>
            </w:r>
          </w:p>
        </w:tc>
      </w:tr>
      <w:tr w:rsidR="009F5407" w14:paraId="2F224D99" w14:textId="77777777" w:rsidTr="004325FB">
        <w:trPr>
          <w:trHeight w:val="70"/>
          <w:jc w:val="center"/>
        </w:trPr>
        <w:tc>
          <w:tcPr>
            <w:tcW w:w="2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213AA" w14:textId="01E96EA4" w:rsidR="009F5407" w:rsidRPr="00062B3B" w:rsidRDefault="009F5407" w:rsidP="0006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i/>
                <w:color w:val="000000"/>
                <w:u w:val="single"/>
              </w:rPr>
              <w:lastRenderedPageBreak/>
              <w:t xml:space="preserve">2. </w:t>
            </w:r>
            <w:r>
              <w:rPr>
                <w:b/>
                <w:i/>
                <w:color w:val="000000"/>
                <w:sz w:val="20"/>
                <w:szCs w:val="20"/>
                <w:u w:val="single"/>
              </w:rPr>
              <w:t xml:space="preserve">          Подпрограмма:</w:t>
            </w:r>
            <w:r>
              <w:rPr>
                <w:b/>
                <w:color w:val="000000"/>
                <w:sz w:val="20"/>
                <w:szCs w:val="20"/>
              </w:rPr>
              <w:t xml:space="preserve"> «Развитие архивного дела на территории Анжеро-Судженского городского округа»</w:t>
            </w:r>
            <w:r w:rsidR="00062B3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.1.  Мероприятие: «</w:t>
            </w:r>
            <w:r>
              <w:rPr>
                <w:b/>
                <w:color w:val="000000"/>
                <w:sz w:val="20"/>
                <w:szCs w:val="20"/>
              </w:rPr>
              <w:t xml:space="preserve"> Развитие архивного дела на территории</w:t>
            </w:r>
            <w:r w:rsidR="00062B3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Анжеро-Судженского</w:t>
            </w:r>
            <w:r w:rsidR="00062B3B"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городского округа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7D88" w14:textId="7346351C" w:rsidR="009F5407" w:rsidRPr="00062B3B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число пользователей архивной информацией на 10000 человек населения городского округа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54D0B" w14:textId="33B3E155" w:rsidR="009F5407" w:rsidRDefault="009F5407" w:rsidP="0006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984C0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D0CDD" w14:textId="16D839CC" w:rsidR="009F5407" w:rsidRPr="00062B3B" w:rsidRDefault="009F5407" w:rsidP="0006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7333B" w14:textId="77777777" w:rsidR="009F5407" w:rsidRDefault="009F5407" w:rsidP="0006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AFE88" w14:textId="002DF844" w:rsidR="009F5407" w:rsidRDefault="009F5407" w:rsidP="00062B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051F" w14:textId="77777777" w:rsidR="009F5407" w:rsidRDefault="009F5407" w:rsidP="0006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400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99C69" w14:textId="77777777" w:rsidR="009F5407" w:rsidRDefault="009F5407" w:rsidP="0006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400</w:t>
            </w:r>
          </w:p>
        </w:tc>
      </w:tr>
      <w:tr w:rsidR="009F5407" w14:paraId="53BA9DCD" w14:textId="77777777" w:rsidTr="004325FB">
        <w:trPr>
          <w:trHeight w:val="957"/>
          <w:jc w:val="center"/>
        </w:trPr>
        <w:tc>
          <w:tcPr>
            <w:tcW w:w="9628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F7A0" w14:textId="27383EA9" w:rsidR="009F5407" w:rsidRPr="00141B18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i/>
                <w:color w:val="000000"/>
                <w:u w:val="single"/>
              </w:rPr>
              <w:t xml:space="preserve">3. </w:t>
            </w:r>
            <w:r>
              <w:rPr>
                <w:rFonts w:eastAsia="Calibri"/>
                <w:b/>
                <w:i/>
                <w:color w:val="000000"/>
                <w:sz w:val="20"/>
                <w:szCs w:val="20"/>
                <w:u w:val="single"/>
              </w:rPr>
              <w:t xml:space="preserve">    Подпрограмма:</w:t>
            </w:r>
            <w:r w:rsidR="00062B3B">
              <w:rPr>
                <w:rFonts w:eastAsia="Calibri"/>
                <w:b/>
                <w:i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«Прочие Направления</w:t>
            </w:r>
            <w:r w:rsidR="00062B3B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повышения эффективности муниципального    управления»</w:t>
            </w:r>
            <w:r w:rsidR="00141B18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  <w:t>Мероприятия:</w:t>
            </w:r>
          </w:p>
        </w:tc>
      </w:tr>
      <w:tr w:rsidR="009F5407" w14:paraId="4DD2BBA1" w14:textId="77777777" w:rsidTr="004325FB">
        <w:trPr>
          <w:trHeight w:val="1923"/>
          <w:jc w:val="center"/>
        </w:trPr>
        <w:tc>
          <w:tcPr>
            <w:tcW w:w="2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491CC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* 3.1.  «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Создание и функционирование комиссий по делам  несовершеннолетних и защите их прав».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FA6A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Доля семей,с которых снят статус находящихся в опасном положении (СОП)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D1BB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EFE7D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062E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29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94DEA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E2EB2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E29F" w14:textId="33C8A72C" w:rsidR="009F5407" w:rsidRPr="00141B18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A2CBA" w14:textId="77777777" w:rsidR="009F5407" w:rsidRDefault="009F5407" w:rsidP="00141B18">
            <w:pPr>
              <w:widowControl w:val="0"/>
              <w:pBdr>
                <w:top w:val="nil"/>
                <w:left w:val="nil"/>
                <w:bottom w:val="single" w:sz="8" w:space="3" w:color="000000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 w:rsidR="009F5407" w14:paraId="560CBF39" w14:textId="77777777" w:rsidTr="004325FB">
        <w:trPr>
          <w:trHeight w:val="1049"/>
          <w:jc w:val="center"/>
        </w:trPr>
        <w:tc>
          <w:tcPr>
            <w:tcW w:w="2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E416" w14:textId="77777777" w:rsidR="009F5407" w:rsidRDefault="009F5407" w:rsidP="009F5407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  <w:between w:val="nil"/>
              </w:pBd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* 3.2.   «Создание и функционирование административных комиссии»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D63E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color w:val="000000"/>
                <w:sz w:val="20"/>
                <w:szCs w:val="20"/>
              </w:rPr>
              <w:t>Доля взыскиваемых штрафов, наложенных административной комиссией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CF7A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7C0C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B499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91C0F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72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5A6A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79515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 xml:space="preserve">         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F3B25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 w:rsidR="009F5407" w14:paraId="04249F13" w14:textId="77777777" w:rsidTr="004325FB">
        <w:trPr>
          <w:trHeight w:val="923"/>
          <w:jc w:val="center"/>
        </w:trPr>
        <w:tc>
          <w:tcPr>
            <w:tcW w:w="2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99807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3.3.«Резервный фонд».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A2ECB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Доля резервного фонда в общем объеме расходов местного бюджета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AFFEC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D79A" w14:textId="21A4544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Не более</w:t>
            </w:r>
            <w:r w:rsidR="00141B18">
              <w:rPr>
                <w:rFonts w:eastAsia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881C8" w14:textId="3637FA96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Не более3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AAD2" w14:textId="33C20B4B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C114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50DF5" w14:textId="0ECC30D3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39A0" w14:textId="4A79C2A7" w:rsidR="009F5407" w:rsidRDefault="009F5407" w:rsidP="00141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 w:rsidR="009F5407" w14:paraId="17203FEB" w14:textId="77777777" w:rsidTr="004325FB">
        <w:trPr>
          <w:trHeight w:val="923"/>
          <w:jc w:val="center"/>
        </w:trPr>
        <w:tc>
          <w:tcPr>
            <w:tcW w:w="23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4E42" w14:textId="77777777" w:rsidR="009F5407" w:rsidRDefault="009F5407" w:rsidP="009F5407"/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EFDA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Расходы  бюджета </w:t>
            </w:r>
            <w:r>
              <w:rPr>
                <w:rFonts w:eastAsia="Calibri"/>
                <w:color w:val="000000"/>
                <w:sz w:val="20"/>
                <w:szCs w:val="20"/>
              </w:rPr>
              <w:t>Анжеро-Судженского городского округа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FDD75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Тыс. руб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A214" w14:textId="77777777" w:rsidR="009F5407" w:rsidRDefault="009F5407" w:rsidP="00141B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-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9CDB7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557,0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1F6E4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9177,1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4026D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925,0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ED75" w14:textId="77777777" w:rsidR="009F5407" w:rsidRDefault="009F5407" w:rsidP="0080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5160,6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424B0" w14:textId="77777777" w:rsidR="009F5407" w:rsidRDefault="009F5407" w:rsidP="0080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3988,5</w:t>
            </w:r>
          </w:p>
        </w:tc>
      </w:tr>
      <w:tr w:rsidR="009F5407" w14:paraId="59B09A4B" w14:textId="77777777" w:rsidTr="004325FB">
        <w:trPr>
          <w:trHeight w:val="1574"/>
          <w:jc w:val="center"/>
        </w:trPr>
        <w:tc>
          <w:tcPr>
            <w:tcW w:w="2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0D4E4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3.4 .  Денежные выплаты гражданам, имеющим звание «Почетный гражданин Анжеро-Судженского городского округа»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035A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Количество присвоенных званий «Почетный гражданин Анжеро-Судженского городского округа»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DC08C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EFDF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5A553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BCBD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0E86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776D9" w14:textId="6FC30392" w:rsidR="009F5407" w:rsidRDefault="009F5407" w:rsidP="0080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EE629" w14:textId="77777777" w:rsidR="009F5407" w:rsidRDefault="009F5407" w:rsidP="0080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14</w:t>
            </w:r>
          </w:p>
        </w:tc>
      </w:tr>
      <w:tr w:rsidR="009F5407" w14:paraId="73051CF2" w14:textId="77777777" w:rsidTr="004325FB">
        <w:trPr>
          <w:trHeight w:val="1574"/>
          <w:jc w:val="center"/>
        </w:trPr>
        <w:tc>
          <w:tcPr>
            <w:tcW w:w="2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C228F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3.5. «Поддержка молодых семей и семей бюджетников»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B8FF9" w14:textId="276CFBC4" w:rsidR="009F5407" w:rsidRPr="008005DC" w:rsidRDefault="009F5407" w:rsidP="008005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безвозмездн ой субсидии работникам бюджетной сферы, долгосрочных займов молодым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семьям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F1DF9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D9D1F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6290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FFE9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6011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E3E86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1660E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 w:rsidR="009F5407" w14:paraId="2B9B6D0A" w14:textId="77777777" w:rsidTr="004325FB">
        <w:trPr>
          <w:trHeight w:val="70"/>
          <w:jc w:val="center"/>
        </w:trPr>
        <w:tc>
          <w:tcPr>
            <w:tcW w:w="2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2F310" w14:textId="0185EC31" w:rsidR="009F5407" w:rsidRPr="00E75D0B" w:rsidRDefault="009F5407" w:rsidP="00E75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lastRenderedPageBreak/>
              <w:t>3.6.  « Поздравления и памятные подарки»</w:t>
            </w:r>
            <w:r w:rsidR="00E75D0B">
              <w:rPr>
                <w:b/>
              </w:rPr>
              <w:t xml:space="preserve"> </w:t>
            </w:r>
            <w:r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  <w:u w:val="single"/>
              </w:rPr>
              <w:t>.6.1.      Наградная система:</w:t>
            </w:r>
          </w:p>
          <w:p w14:paraId="2ED39411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-денежные выплаты к городским наградам, изготовление сувенирной и наградной продукции , полиграфической продукции, продукции широкоформатной и наружной печати, приобретение картриджей,тонеров, цветных чернил, фотобумаги, приобретение цветов;</w:t>
            </w:r>
          </w:p>
          <w:p w14:paraId="05E40F32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единовременное поощрение в связи с выходом на пенсию муниципальных служащих Анжеро-Судженского городского округа;</w:t>
            </w:r>
          </w:p>
          <w:p w14:paraId="19279B6D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проведение выборов в представительные органы муниципального образования;</w:t>
            </w:r>
          </w:p>
          <w:p w14:paraId="1F826929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-прочие расходы, связанные с проведением мероприятий.</w:t>
            </w:r>
          </w:p>
          <w:p w14:paraId="69090516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</w:p>
          <w:p w14:paraId="1A1509DE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>3.6.2.        Формирование положительного имиджа Анжеро-Судженского городского округа</w:t>
            </w:r>
            <w:r>
              <w:rPr>
                <w:b/>
                <w:sz w:val="18"/>
                <w:szCs w:val="18"/>
              </w:rPr>
              <w:t>:</w:t>
            </w:r>
          </w:p>
          <w:p w14:paraId="34283A34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взносов в Совет муниципальных образований Кузбасса;</w:t>
            </w:r>
          </w:p>
          <w:p w14:paraId="064DAB58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участие в проведении областного Дня шахтёра в городах Кузбасса;</w:t>
            </w:r>
          </w:p>
          <w:p w14:paraId="6CB30943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прием и обслуживание делегаций; </w:t>
            </w:r>
          </w:p>
          <w:p w14:paraId="2B773552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транспортные расходы по доставке делегаций для участия в областных, региональных мероприятиях, другие транспортные расходы в целях формирования положительного имиджа Анжеро-Судженского городского округа;</w:t>
            </w:r>
          </w:p>
          <w:p w14:paraId="17454682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услуг скорой медицинской помощи (дежурство бригады) в рамках общегородских мероприятий;</w:t>
            </w:r>
          </w:p>
          <w:p w14:paraId="57AEBA26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ритуальных принадлежностей, венков, цветов, корзин для возложения;</w:t>
            </w:r>
          </w:p>
          <w:p w14:paraId="6528243C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почтовых знаков, открыток,приобретение картриджей,тонеров, цветных чернил, фотобумаги, услуги связи;</w:t>
            </w:r>
          </w:p>
          <w:p w14:paraId="5003093B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eastAsia="en-US"/>
              </w:rPr>
            </w:pPr>
            <w:r>
              <w:rPr>
                <w:b/>
                <w:sz w:val="18"/>
                <w:szCs w:val="18"/>
              </w:rPr>
              <w:lastRenderedPageBreak/>
              <w:t>- прочие расходы</w:t>
            </w:r>
            <w:r>
              <w:rPr>
                <w:sz w:val="18"/>
                <w:szCs w:val="18"/>
                <w:lang w:eastAsia="en-US"/>
              </w:rPr>
              <w:t>,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 в т.ч. связанные с представительской деятельностью органов местного самоуправления и проведением мероприятий.</w:t>
            </w:r>
          </w:p>
        </w:tc>
        <w:tc>
          <w:tcPr>
            <w:tcW w:w="13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08F39" w14:textId="33B745BF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Расходы на проведение мероприятий </w:t>
            </w:r>
            <w:r>
              <w:rPr>
                <w:sz w:val="20"/>
                <w:szCs w:val="20"/>
              </w:rPr>
              <w:t>администрацией Анжеро -Судженского городского округа для стимулирования гражданской активности жителей, а также для создания положительного имиджа городского округа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9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B83D1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Тыс.руб.</w:t>
            </w:r>
          </w:p>
        </w:tc>
        <w:tc>
          <w:tcPr>
            <w:tcW w:w="9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20E86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14749,4</w:t>
            </w:r>
          </w:p>
        </w:tc>
        <w:tc>
          <w:tcPr>
            <w:tcW w:w="732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333F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6289,0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BED9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5E629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8"/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9F5407" w14:paraId="6C1A72CA" w14:textId="77777777" w:rsidTr="004325FB">
        <w:trPr>
          <w:jc w:val="center"/>
        </w:trPr>
        <w:tc>
          <w:tcPr>
            <w:tcW w:w="23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2F0AE" w14:textId="77777777" w:rsidR="009F5407" w:rsidRDefault="009F5407" w:rsidP="009F5407"/>
        </w:tc>
        <w:tc>
          <w:tcPr>
            <w:tcW w:w="13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7F7BC" w14:textId="77777777" w:rsidR="009F5407" w:rsidRDefault="009F5407" w:rsidP="009F5407"/>
        </w:tc>
        <w:tc>
          <w:tcPr>
            <w:tcW w:w="9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7CDCD" w14:textId="77777777" w:rsidR="009F5407" w:rsidRDefault="009F5407" w:rsidP="009F5407"/>
        </w:tc>
        <w:tc>
          <w:tcPr>
            <w:tcW w:w="9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EF788" w14:textId="77777777" w:rsidR="009F5407" w:rsidRDefault="009F5407" w:rsidP="009F5407"/>
        </w:tc>
        <w:tc>
          <w:tcPr>
            <w:tcW w:w="73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AEFE1" w14:textId="77777777" w:rsidR="009F5407" w:rsidRDefault="009F5407" w:rsidP="009F5407"/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3864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9067,4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7AFD9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3940,8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80920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3607,1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F61DE" w14:textId="77777777" w:rsidR="009F5407" w:rsidRDefault="009F5407" w:rsidP="00800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3455,8</w:t>
            </w:r>
          </w:p>
        </w:tc>
      </w:tr>
      <w:tr w:rsidR="009F5407" w14:paraId="785F2E09" w14:textId="77777777" w:rsidTr="004325FB">
        <w:trPr>
          <w:trHeight w:val="6907"/>
          <w:jc w:val="center"/>
        </w:trPr>
        <w:tc>
          <w:tcPr>
            <w:tcW w:w="234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AAF0" w14:textId="77777777" w:rsidR="009F5407" w:rsidRDefault="009F5407" w:rsidP="009F5407"/>
        </w:tc>
        <w:tc>
          <w:tcPr>
            <w:tcW w:w="13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A742" w14:textId="77777777" w:rsidR="009F5407" w:rsidRDefault="009F5407" w:rsidP="009F5407"/>
        </w:tc>
        <w:tc>
          <w:tcPr>
            <w:tcW w:w="9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1624B" w14:textId="77777777" w:rsidR="009F5407" w:rsidRDefault="009F5407" w:rsidP="009F5407"/>
        </w:tc>
        <w:tc>
          <w:tcPr>
            <w:tcW w:w="9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4D6D9" w14:textId="77777777" w:rsidR="009F5407" w:rsidRDefault="009F5407" w:rsidP="009F5407"/>
        </w:tc>
        <w:tc>
          <w:tcPr>
            <w:tcW w:w="732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3298F" w14:textId="77777777" w:rsidR="009F5407" w:rsidRDefault="009F5407" w:rsidP="009F5407"/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2DE9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311E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D0DE8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7E75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5C53F6" w14:paraId="0D22996F" w14:textId="77777777" w:rsidTr="004325FB">
        <w:trPr>
          <w:trHeight w:val="6907"/>
          <w:jc w:val="center"/>
        </w:trPr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8623" w14:textId="4ADB4159" w:rsidR="005C53F6" w:rsidRDefault="005C53F6" w:rsidP="009F5407">
            <w:r>
              <w:rPr>
                <w:b/>
                <w:sz w:val="20"/>
                <w:szCs w:val="20"/>
              </w:rPr>
              <w:t>3.7. " Исполнение судебных акто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F59C" w14:textId="69B31711" w:rsidR="005C53F6" w:rsidRDefault="005C53F6" w:rsidP="009F5407">
            <w:r>
              <w:rPr>
                <w:rFonts w:eastAsia="Calibri"/>
                <w:color w:val="000000"/>
                <w:sz w:val="18"/>
                <w:szCs w:val="18"/>
              </w:rPr>
              <w:t>Доля исполнения судебных актов по обращению  взыскания на средства местного бюджета по денежным  обязательствам городского округа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7361E" w14:textId="02E3057E" w:rsidR="005C53F6" w:rsidRDefault="005C53F6" w:rsidP="009F5407">
            <w:r>
              <w:rPr>
                <w:rFonts w:eastAsia="Calibri"/>
                <w:color w:val="000000"/>
                <w:sz w:val="20"/>
                <w:szCs w:val="20"/>
              </w:rPr>
              <w:t>%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3EB93" w14:textId="5CFA2811" w:rsidR="005C53F6" w:rsidRDefault="005C53F6" w:rsidP="009F5407"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359B" w14:textId="66E9A642" w:rsidR="005C53F6" w:rsidRDefault="005C53F6" w:rsidP="009F5407"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22E90" w14:textId="75336D6A" w:rsidR="005C53F6" w:rsidRDefault="005C53F6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10714" w14:textId="77F814B1" w:rsidR="005C53F6" w:rsidRDefault="005C53F6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97005" w14:textId="401E4599" w:rsidR="005C53F6" w:rsidRDefault="005C53F6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3D11" w14:textId="0BADE6C3" w:rsidR="005C53F6" w:rsidRDefault="005C53F6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100,0</w:t>
            </w:r>
          </w:p>
        </w:tc>
      </w:tr>
      <w:tr w:rsidR="005C53F6" w14:paraId="02CFA340" w14:textId="77777777" w:rsidTr="004325FB">
        <w:trPr>
          <w:trHeight w:val="6907"/>
          <w:jc w:val="center"/>
        </w:trPr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51600" w14:textId="77777777" w:rsidR="005C53F6" w:rsidRDefault="005C53F6" w:rsidP="009F5407">
            <w:pPr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9BB5E" w14:textId="77777777" w:rsidR="005C53F6" w:rsidRDefault="005C53F6" w:rsidP="009F5407">
            <w:pPr>
              <w:rPr>
                <w:rFonts w:eastAsia="Calibri"/>
                <w:color w:val="000000"/>
                <w:sz w:val="18"/>
                <w:szCs w:val="18"/>
              </w:rPr>
            </w:pP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D5EB" w14:textId="77777777" w:rsidR="005C53F6" w:rsidRDefault="005C53F6" w:rsidP="009F5407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C913C" w14:textId="77777777" w:rsidR="005C53F6" w:rsidRDefault="005C53F6" w:rsidP="009F54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5DC0" w14:textId="77777777" w:rsidR="005C53F6" w:rsidRDefault="005C53F6" w:rsidP="009F5407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55601" w14:textId="77777777" w:rsidR="005C53F6" w:rsidRDefault="005C53F6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5A9A" w14:textId="77777777" w:rsidR="005C53F6" w:rsidRDefault="005C53F6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D91B2" w14:textId="77777777" w:rsidR="005C53F6" w:rsidRDefault="005C53F6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4C01" w14:textId="77777777" w:rsidR="005C53F6" w:rsidRDefault="005C53F6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8C2832" w14:paraId="7082E2E5" w14:textId="77777777" w:rsidTr="004325FB">
        <w:trPr>
          <w:trHeight w:val="6907"/>
          <w:jc w:val="center"/>
        </w:trPr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9482D" w14:textId="65CB2C94" w:rsidR="008C2832" w:rsidRDefault="008C2832" w:rsidP="009F5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*3.8.</w:t>
            </w:r>
            <w:r w:rsidR="00FA021F">
              <w:rPr>
                <w:b/>
                <w:sz w:val="20"/>
                <w:szCs w:val="20"/>
              </w:rPr>
              <w:t xml:space="preserve"> «</w:t>
            </w:r>
            <w:r w:rsidR="00A74C7E">
              <w:rPr>
                <w:b/>
                <w:sz w:val="20"/>
                <w:szCs w:val="20"/>
              </w:rPr>
              <w:t>Возмещение затрат,</w:t>
            </w:r>
            <w:r w:rsidR="00B602D9">
              <w:rPr>
                <w:b/>
                <w:sz w:val="20"/>
                <w:szCs w:val="20"/>
              </w:rPr>
              <w:t xml:space="preserve"> </w:t>
            </w:r>
            <w:r w:rsidR="00A74C7E">
              <w:rPr>
                <w:b/>
                <w:sz w:val="20"/>
                <w:szCs w:val="20"/>
              </w:rPr>
              <w:t>связанных с опубликованием официальных документов и информации о деятельности</w:t>
            </w:r>
            <w:r w:rsidR="00B602D9">
              <w:rPr>
                <w:b/>
                <w:sz w:val="20"/>
                <w:szCs w:val="20"/>
              </w:rPr>
              <w:t xml:space="preserve"> органов местного самоуправления Анжеро-Судженского городского округа»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2E400" w14:textId="6A4BDD2C" w:rsidR="008C2832" w:rsidRDefault="008C2832" w:rsidP="009F5407">
            <w:pP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sz w:val="20"/>
                <w:szCs w:val="20"/>
              </w:rPr>
              <w:t>Финансовая поддержка  МАУ «ГТРК» Анжеро</w:t>
            </w:r>
            <w:r w:rsidR="004E758F">
              <w:rPr>
                <w:rFonts w:eastAsia="Calibri"/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Судженского городского округа  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1C55F" w14:textId="569D4C2C" w:rsidR="008C2832" w:rsidRDefault="008C2832" w:rsidP="009F5407">
            <w:pP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Тыс.руб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7A2B" w14:textId="2A803956" w:rsidR="008C2832" w:rsidRDefault="008C2832" w:rsidP="009F540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2025,8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4A75A" w14:textId="32220802" w:rsidR="008C2832" w:rsidRDefault="008C2832" w:rsidP="009F540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1296,3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F877" w14:textId="0AA98404" w:rsidR="008C2832" w:rsidRDefault="008C2832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1163,3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E616" w14:textId="314CB8D2" w:rsidR="008C2832" w:rsidRDefault="008C2832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3D9AB" w14:textId="14CDAC03" w:rsidR="008C2832" w:rsidRDefault="008C2832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262BD" w14:textId="68475D28" w:rsidR="008C2832" w:rsidRDefault="008C2832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4806B9" w14:paraId="46ADC294" w14:textId="77777777" w:rsidTr="004325FB">
        <w:trPr>
          <w:trHeight w:val="4020"/>
          <w:jc w:val="center"/>
        </w:trPr>
        <w:tc>
          <w:tcPr>
            <w:tcW w:w="234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0416" w14:textId="367A01D6" w:rsidR="004806B9" w:rsidRDefault="004806B9" w:rsidP="009F54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*3.9. «Обеспечение </w:t>
            </w:r>
            <w:r w:rsidR="00696854">
              <w:rPr>
                <w:b/>
                <w:sz w:val="20"/>
                <w:szCs w:val="20"/>
              </w:rPr>
              <w:t>комплексной административно-технической деятельности</w:t>
            </w:r>
            <w:r w:rsidR="001725AE">
              <w:rPr>
                <w:b/>
                <w:sz w:val="20"/>
                <w:szCs w:val="20"/>
              </w:rPr>
              <w:t xml:space="preserve"> муниципальных учреждений муниципального обра</w:t>
            </w:r>
            <w:r w:rsidR="00480FE0">
              <w:rPr>
                <w:b/>
                <w:sz w:val="20"/>
                <w:szCs w:val="20"/>
              </w:rPr>
              <w:t xml:space="preserve">зования «Анжеро-Судженский </w:t>
            </w:r>
            <w:r w:rsidR="00456B17">
              <w:rPr>
                <w:b/>
                <w:sz w:val="20"/>
                <w:szCs w:val="20"/>
              </w:rPr>
              <w:t>городской округ»</w:t>
            </w:r>
          </w:p>
        </w:tc>
        <w:tc>
          <w:tcPr>
            <w:tcW w:w="1367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F8A9E" w14:textId="5F8E2CF3" w:rsidR="004806B9" w:rsidRDefault="004806B9" w:rsidP="009F5407">
            <w:pPr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Количество зданий /помещений находящихся на обслуживании учреждения</w:t>
            </w:r>
          </w:p>
        </w:tc>
        <w:tc>
          <w:tcPr>
            <w:tcW w:w="90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5CC4E" w14:textId="28D821A0" w:rsidR="004806B9" w:rsidRDefault="004806B9" w:rsidP="009F5407">
            <w:pPr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Ед.</w:t>
            </w:r>
          </w:p>
        </w:tc>
        <w:tc>
          <w:tcPr>
            <w:tcW w:w="93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B9E62" w14:textId="3705D5A6" w:rsidR="004806B9" w:rsidRPr="004806B9" w:rsidRDefault="004806B9" w:rsidP="00480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7EB79" w14:textId="7853E147" w:rsidR="004806B9" w:rsidRPr="004806B9" w:rsidRDefault="004806B9" w:rsidP="00480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13A95" w14:textId="7F721C9A" w:rsidR="004806B9" w:rsidRDefault="004806B9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10D64" w14:textId="499C6410" w:rsidR="004806B9" w:rsidRDefault="004806B9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B9611" w14:textId="77777777" w:rsidR="004806B9" w:rsidRDefault="004806B9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AA66" w14:textId="77777777" w:rsidR="004806B9" w:rsidRDefault="004806B9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4806B9" w14:paraId="1C4815EF" w14:textId="77777777" w:rsidTr="004325FB">
        <w:trPr>
          <w:trHeight w:val="2867"/>
          <w:jc w:val="center"/>
        </w:trPr>
        <w:tc>
          <w:tcPr>
            <w:tcW w:w="2344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71A91" w14:textId="77777777" w:rsidR="004806B9" w:rsidRDefault="004806B9" w:rsidP="009F5407">
            <w:pPr>
              <w:rPr>
                <w:b/>
                <w:sz w:val="20"/>
                <w:szCs w:val="20"/>
              </w:rPr>
            </w:pPr>
          </w:p>
        </w:tc>
        <w:tc>
          <w:tcPr>
            <w:tcW w:w="136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32311" w14:textId="77777777" w:rsidR="004806B9" w:rsidRDefault="004806B9" w:rsidP="009F5407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0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4F65A" w14:textId="77777777" w:rsidR="004806B9" w:rsidRDefault="004806B9" w:rsidP="009F5407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BB6DB" w14:textId="77777777" w:rsidR="004806B9" w:rsidRDefault="004806B9" w:rsidP="00480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D96E" w14:textId="70F51033" w:rsidR="004806B9" w:rsidRDefault="004806B9" w:rsidP="004806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441F" w14:textId="0F7938D7" w:rsidR="004806B9" w:rsidRDefault="004806B9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E606F" w14:textId="10BEE99B" w:rsidR="004806B9" w:rsidRDefault="004806B9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4FDF" w14:textId="0714AAB1" w:rsidR="004806B9" w:rsidRDefault="004806B9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31E23" w14:textId="3EE4F170" w:rsidR="004806B9" w:rsidRDefault="004806B9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</w:tr>
      <w:tr w:rsidR="00F871C4" w14:paraId="3DC48723" w14:textId="77777777" w:rsidTr="004325FB">
        <w:trPr>
          <w:trHeight w:val="721"/>
          <w:jc w:val="center"/>
        </w:trPr>
        <w:tc>
          <w:tcPr>
            <w:tcW w:w="2344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D4413" w14:textId="77777777" w:rsidR="00F871C4" w:rsidRDefault="00F871C4" w:rsidP="00F871C4"/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8D7B" w14:textId="77777777" w:rsidR="00F871C4" w:rsidRDefault="00F871C4" w:rsidP="00F8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Количество единиц автотранспорта  находящегося на содержании  учр-ия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575D6" w14:textId="77777777" w:rsidR="00F871C4" w:rsidRDefault="00F871C4" w:rsidP="00F87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65787" w14:textId="77777777" w:rsidR="00F871C4" w:rsidRDefault="00F871C4" w:rsidP="00F87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8A624" w14:textId="77777777" w:rsidR="00F871C4" w:rsidRDefault="00F871C4" w:rsidP="00F87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A9396" w14:textId="77777777" w:rsidR="00F871C4" w:rsidRDefault="00F871C4" w:rsidP="00F87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CB988" w14:textId="77777777" w:rsidR="00F871C4" w:rsidRDefault="00F871C4" w:rsidP="00F87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680A8" w14:textId="77777777" w:rsidR="00F871C4" w:rsidRDefault="00F871C4" w:rsidP="00F8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7664" w14:textId="77777777" w:rsidR="00F871C4" w:rsidRDefault="00F871C4" w:rsidP="00F871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х</w:t>
            </w:r>
          </w:p>
        </w:tc>
      </w:tr>
      <w:tr w:rsidR="00F871C4" w14:paraId="2BADF4AB" w14:textId="77777777" w:rsidTr="004325FB">
        <w:trPr>
          <w:jc w:val="center"/>
        </w:trPr>
        <w:tc>
          <w:tcPr>
            <w:tcW w:w="23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F161D" w14:textId="56EAA94F" w:rsidR="00F871C4" w:rsidRPr="004E758F" w:rsidRDefault="00F871C4" w:rsidP="004E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3.10.  «Обеспечение информирования</w:t>
            </w:r>
            <w:r w:rsidR="004E758F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населения АСГО через средства массовой информации».</w:t>
            </w:r>
          </w:p>
        </w:tc>
        <w:tc>
          <w:tcPr>
            <w:tcW w:w="13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021FC" w14:textId="77777777" w:rsidR="00F871C4" w:rsidRDefault="00F871C4" w:rsidP="00F871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Количество инфор-х материалов  размещенных   МАУ «ГТРК»</w:t>
            </w:r>
          </w:p>
        </w:tc>
        <w:tc>
          <w:tcPr>
            <w:tcW w:w="9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1FD3E" w14:textId="77777777" w:rsidR="00F871C4" w:rsidRDefault="00F871C4" w:rsidP="004E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E63A" w14:textId="77777777" w:rsidR="00F871C4" w:rsidRDefault="00F871C4" w:rsidP="004E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937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883D5" w14:textId="77777777" w:rsidR="00F871C4" w:rsidRDefault="00F871C4" w:rsidP="004E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937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A27D2" w14:textId="77777777" w:rsidR="00F871C4" w:rsidRDefault="00F871C4" w:rsidP="004E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831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5C3F1" w14:textId="77777777" w:rsidR="00F871C4" w:rsidRDefault="00F871C4" w:rsidP="004E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847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10BF" w14:textId="77777777" w:rsidR="00F871C4" w:rsidRDefault="00F871C4" w:rsidP="004E75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851</w:t>
            </w:r>
          </w:p>
        </w:tc>
        <w:tc>
          <w:tcPr>
            <w:tcW w:w="7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8FD66" w14:textId="77777777" w:rsidR="00F871C4" w:rsidRDefault="00F871C4" w:rsidP="004E75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Basic Roman" w:eastAsia="Basic Roman" w:hAnsi="Basic Roman" w:cs="Basic Roman"/>
                <w:kern w:val="1"/>
                <w:sz w:val="20"/>
                <w:szCs w:val="20"/>
                <w:lang w:eastAsia="zh-CN"/>
              </w:rPr>
              <w:t>851</w:t>
            </w:r>
          </w:p>
        </w:tc>
      </w:tr>
    </w:tbl>
    <w:p w14:paraId="4B9009F4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FDABA91" w14:textId="77777777" w:rsidR="009F5407" w:rsidRDefault="009F5407" w:rsidP="009F540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 мероприятия исключены из муниципальной программы «Создание условий для повышения эффективности муниципального управления» на 2022-2027 гг.</w:t>
      </w:r>
    </w:p>
    <w:p w14:paraId="35344037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30905B6B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D0FDEC1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54E1658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6000C6F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2AE9E0DB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96405ED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3D44432B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7ED19BF0" w14:textId="036E304B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353F52A3" w14:textId="59520331" w:rsidR="004E758F" w:rsidRDefault="004E758F" w:rsidP="009F5407">
      <w:pPr>
        <w:widowControl w:val="0"/>
        <w:jc w:val="right"/>
        <w:rPr>
          <w:b/>
          <w:bCs/>
          <w:sz w:val="20"/>
          <w:szCs w:val="20"/>
        </w:rPr>
      </w:pPr>
    </w:p>
    <w:p w14:paraId="3A514FAF" w14:textId="5C6AC118" w:rsidR="004E758F" w:rsidRDefault="004E758F" w:rsidP="009F5407">
      <w:pPr>
        <w:widowControl w:val="0"/>
        <w:jc w:val="right"/>
        <w:rPr>
          <w:b/>
          <w:bCs/>
          <w:sz w:val="20"/>
          <w:szCs w:val="20"/>
        </w:rPr>
      </w:pPr>
    </w:p>
    <w:p w14:paraId="067E8B5E" w14:textId="3FB539DD" w:rsidR="004E758F" w:rsidRDefault="004E758F" w:rsidP="009F5407">
      <w:pPr>
        <w:widowControl w:val="0"/>
        <w:jc w:val="right"/>
        <w:rPr>
          <w:b/>
          <w:bCs/>
          <w:sz w:val="20"/>
          <w:szCs w:val="20"/>
        </w:rPr>
      </w:pPr>
    </w:p>
    <w:p w14:paraId="2679AD47" w14:textId="24F9360A" w:rsidR="004E758F" w:rsidRDefault="004E758F" w:rsidP="009F5407">
      <w:pPr>
        <w:widowControl w:val="0"/>
        <w:jc w:val="right"/>
        <w:rPr>
          <w:b/>
          <w:bCs/>
          <w:sz w:val="20"/>
          <w:szCs w:val="20"/>
        </w:rPr>
      </w:pPr>
    </w:p>
    <w:p w14:paraId="079AEEC9" w14:textId="5DC73DA1" w:rsidR="004E758F" w:rsidRDefault="004E758F" w:rsidP="009F5407">
      <w:pPr>
        <w:widowControl w:val="0"/>
        <w:jc w:val="right"/>
        <w:rPr>
          <w:b/>
          <w:bCs/>
          <w:sz w:val="20"/>
          <w:szCs w:val="20"/>
        </w:rPr>
      </w:pPr>
    </w:p>
    <w:p w14:paraId="377A3D1C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</w:p>
    <w:p w14:paraId="6787362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Приложение №4</w:t>
      </w:r>
    </w:p>
    <w:p w14:paraId="4934A3D2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 постановлению администрации</w:t>
      </w:r>
    </w:p>
    <w:p w14:paraId="037D9798" w14:textId="77777777" w:rsidR="009F5407" w:rsidRDefault="009F5407" w:rsidP="009F5407">
      <w:pPr>
        <w:widowControl w:val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Анжеро-Судженского городского округа</w:t>
      </w:r>
    </w:p>
    <w:p w14:paraId="042D4FB4" w14:textId="5F590A7D" w:rsidR="009F5407" w:rsidRDefault="009F5407" w:rsidP="009F5407">
      <w:pPr>
        <w:jc w:val="right"/>
        <w:rPr>
          <w:b/>
          <w:bCs/>
          <w:sz w:val="20"/>
          <w:szCs w:val="20"/>
        </w:rPr>
      </w:pPr>
      <w:r w:rsidRPr="002349DC">
        <w:rPr>
          <w:b/>
          <w:bCs/>
          <w:sz w:val="20"/>
          <w:szCs w:val="20"/>
        </w:rPr>
        <w:t>от «»г. №</w:t>
      </w:r>
    </w:p>
    <w:p w14:paraId="595769AE" w14:textId="77777777" w:rsidR="009F5407" w:rsidRDefault="009F5407" w:rsidP="009F5407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Приложение№ 5</w:t>
      </w:r>
    </w:p>
    <w:p w14:paraId="097E2862" w14:textId="77777777" w:rsidR="009F5407" w:rsidRDefault="009F5407" w:rsidP="009F5407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к  Муниципальной программе</w:t>
      </w:r>
    </w:p>
    <w:p w14:paraId="47DFE7DB" w14:textId="77777777" w:rsidR="009F5407" w:rsidRDefault="009F5407" w:rsidP="009F5407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Анжеро-Судженского городского округ</w:t>
      </w:r>
    </w:p>
    <w:p w14:paraId="73CE957F" w14:textId="77777777" w:rsidR="009F5407" w:rsidRDefault="009F5407" w:rsidP="009F5407">
      <w:pPr>
        <w:pStyle w:val="ConsPlusNormal"/>
        <w:ind w:firstLine="0"/>
        <w:jc w:val="right"/>
        <w:rPr>
          <w:b/>
          <w:bCs/>
        </w:rPr>
      </w:pPr>
    </w:p>
    <w:p w14:paraId="1539D8E7" w14:textId="2AA3C358" w:rsidR="009F5407" w:rsidRPr="00A15FE2" w:rsidRDefault="009F5407" w:rsidP="00A15FE2">
      <w:pPr>
        <w:widowControl w:val="0"/>
        <w:jc w:val="center"/>
      </w:pPr>
      <w:r>
        <w:t>Сведения о планируемых значениях целевых показателей (индикаторов) муниципальной</w:t>
      </w:r>
      <w:r w:rsidR="00A15FE2">
        <w:t xml:space="preserve"> </w:t>
      </w:r>
      <w:r>
        <w:t xml:space="preserve">программы на </w:t>
      </w:r>
      <w:r>
        <w:rPr>
          <w:b/>
          <w:bCs/>
        </w:rPr>
        <w:t>2025</w:t>
      </w:r>
      <w:r>
        <w:t xml:space="preserve"> год (год реализации муниципальной программы)</w:t>
      </w:r>
      <w:r w:rsidR="00A15FE2">
        <w:t xml:space="preserve"> </w:t>
      </w:r>
      <w:r>
        <w:t xml:space="preserve">"Создание условий для повышения эффективности муниципального управления" на </w:t>
      </w:r>
      <w:r>
        <w:rPr>
          <w:b/>
          <w:bCs/>
        </w:rPr>
        <w:t>2022-2027 г.г.</w:t>
      </w:r>
    </w:p>
    <w:tbl>
      <w:tblPr>
        <w:tblW w:w="5000" w:type="pct"/>
        <w:jc w:val="center"/>
        <w:tblLayout w:type="fixed"/>
        <w:tblLook w:val="0600" w:firstRow="0" w:lastRow="0" w:firstColumn="0" w:lastColumn="0" w:noHBand="1" w:noVBand="1"/>
      </w:tblPr>
      <w:tblGrid>
        <w:gridCol w:w="3047"/>
        <w:gridCol w:w="1808"/>
        <w:gridCol w:w="1130"/>
        <w:gridCol w:w="919"/>
        <w:gridCol w:w="854"/>
        <w:gridCol w:w="985"/>
        <w:gridCol w:w="885"/>
      </w:tblGrid>
      <w:tr w:rsidR="009F5407" w14:paraId="4C5A8B3C" w14:textId="77777777" w:rsidTr="00A36495">
        <w:trPr>
          <w:jc w:val="center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42DD53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 муниципальной программы, подпрограммы основного мероприятия/регионального проекта/ ведомственного проекта, мероприятия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5C6883" w14:textId="2C65FAB2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FE189F" w14:textId="77777777" w:rsidR="009F5407" w:rsidRDefault="009F5407" w:rsidP="00A1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35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036C33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Плановое значение целевого показателя (индикатора)</w:t>
            </w:r>
          </w:p>
        </w:tc>
      </w:tr>
      <w:tr w:rsidR="009F5407" w14:paraId="3F0D1499" w14:textId="77777777" w:rsidTr="00A36495">
        <w:trPr>
          <w:tblHeader/>
          <w:jc w:val="center"/>
        </w:trPr>
        <w:tc>
          <w:tcPr>
            <w:tcW w:w="30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9C6B2B" w14:textId="77777777" w:rsidR="009F5407" w:rsidRDefault="009F5407" w:rsidP="009F5407"/>
        </w:tc>
        <w:tc>
          <w:tcPr>
            <w:tcW w:w="17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C81974" w14:textId="77777777" w:rsidR="009F5407" w:rsidRDefault="009F5407" w:rsidP="009F5407"/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853FE6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11C57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Январь-март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D921E0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 - июнь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F57A59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- сентябрь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63785A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Январь - декабрь</w:t>
            </w:r>
          </w:p>
        </w:tc>
      </w:tr>
      <w:tr w:rsidR="009F5407" w14:paraId="2C697D53" w14:textId="77777777" w:rsidTr="00A36495">
        <w:trPr>
          <w:jc w:val="center"/>
        </w:trPr>
        <w:tc>
          <w:tcPr>
            <w:tcW w:w="949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0AFBC4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Муниципальная программа:</w:t>
            </w:r>
            <w:r>
              <w:rPr>
                <w:b/>
                <w:sz w:val="22"/>
                <w:szCs w:val="22"/>
              </w:rPr>
              <w:t xml:space="preserve"> "Создание условий для повышения эффективности муниципального управления»</w:t>
            </w:r>
          </w:p>
        </w:tc>
      </w:tr>
      <w:tr w:rsidR="009F5407" w14:paraId="6659843F" w14:textId="77777777" w:rsidTr="00A36495">
        <w:trPr>
          <w:trHeight w:val="1787"/>
          <w:jc w:val="center"/>
        </w:trPr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4594B1" w14:textId="25FA51C1" w:rsidR="009F5407" w:rsidRPr="00A15FE2" w:rsidRDefault="009F5407" w:rsidP="00A1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1.Подпрограмма: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«Повышение эффективности деятельности органа местного самоуправления»</w:t>
            </w:r>
            <w:r w:rsidR="00A15FE2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1.1.          Мероприятие: «Совершенствование  и развитие муниципальной службы»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4CBA21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color w:val="444444"/>
                <w:sz w:val="20"/>
                <w:szCs w:val="20"/>
                <w:shd w:val="clear" w:color="auto" w:fill="FFFFFF"/>
              </w:rPr>
              <w:t>Количество муниципальных служащих, получивших дополнительное профессиональное образование (повышение квалификации)</w:t>
            </w:r>
          </w:p>
        </w:tc>
        <w:tc>
          <w:tcPr>
            <w:tcW w:w="11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E96C7F" w14:textId="77777777" w:rsidR="009F5407" w:rsidRDefault="009F5407" w:rsidP="00A1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5AF749" w14:textId="77777777" w:rsidR="009F5407" w:rsidRDefault="009F5407" w:rsidP="00A1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7D64B3" w14:textId="77777777" w:rsidR="009F5407" w:rsidRDefault="009F5407" w:rsidP="00A1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ADBD08" w14:textId="77777777" w:rsidR="009F5407" w:rsidRDefault="009F5407" w:rsidP="00A1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F5CA29" w14:textId="77777777" w:rsidR="009F5407" w:rsidRDefault="009F5407" w:rsidP="00A15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9F5407" w14:paraId="3393A310" w14:textId="77777777" w:rsidTr="00A36495">
        <w:trPr>
          <w:trHeight w:val="70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3360BF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  <w:u w:val="single"/>
              </w:rPr>
              <w:t>.Подпрограмма:</w:t>
            </w:r>
          </w:p>
          <w:p w14:paraId="35133C87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«Развитие архивного дела на территории Анжеро-Судженского городского округа»</w:t>
            </w:r>
          </w:p>
          <w:p w14:paraId="3E05E946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</w:rPr>
              <w:t>.1.   Мероприятие: «</w:t>
            </w:r>
            <w:r>
              <w:rPr>
                <w:b/>
                <w:color w:val="000000"/>
                <w:sz w:val="20"/>
                <w:szCs w:val="20"/>
              </w:rPr>
              <w:t xml:space="preserve"> Развитие архивного дела на территории </w:t>
            </w:r>
          </w:p>
          <w:p w14:paraId="03D3014B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Анжеро-Судженского </w:t>
            </w:r>
          </w:p>
          <w:p w14:paraId="50E54C13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городского округа»       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D554092" w14:textId="514F997B" w:rsidR="009F5407" w:rsidRDefault="009F5407" w:rsidP="00A1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Среднее число пользователей архивной информацией на 10000 человек населения городского округа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2B289" w14:textId="0F1F1AFB" w:rsidR="009F5407" w:rsidRDefault="009F5407" w:rsidP="00A1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55B91A" w14:textId="375AB5B3" w:rsidR="009F5407" w:rsidRDefault="009F5407" w:rsidP="00A1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7D84F" w14:textId="2DF95571" w:rsidR="009F5407" w:rsidRPr="00A15FE2" w:rsidRDefault="009F5407" w:rsidP="00A1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4FDACD" w14:textId="77777777" w:rsidR="009F5407" w:rsidRDefault="009F5407" w:rsidP="00A1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F1C809" w14:textId="77777777" w:rsidR="009F5407" w:rsidRDefault="009F5407" w:rsidP="00A1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9F5407" w14:paraId="24E70E29" w14:textId="77777777" w:rsidTr="00A36495">
        <w:trPr>
          <w:trHeight w:val="839"/>
          <w:jc w:val="center"/>
        </w:trPr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2E28FC" w14:textId="6563F74A" w:rsidR="009F5407" w:rsidRPr="00A15FE2" w:rsidRDefault="009F5407" w:rsidP="00A15F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  <w:u w:val="single"/>
              </w:rPr>
              <w:t>Подпрограмма: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3. «Прочие  эффективности муниципального    управления»</w:t>
            </w:r>
            <w:r w:rsidR="00A15FE2">
              <w:rPr>
                <w:rFonts w:eastAsia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>Мероприятия:</w:t>
            </w:r>
          </w:p>
        </w:tc>
      </w:tr>
      <w:tr w:rsidR="009F5407" w14:paraId="5A1D8AB0" w14:textId="77777777" w:rsidTr="00A36495">
        <w:trPr>
          <w:trHeight w:val="1122"/>
          <w:jc w:val="center"/>
        </w:trPr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62FAE" w14:textId="2310DA11" w:rsidR="009F5407" w:rsidRPr="00A26C80" w:rsidRDefault="009F5407" w:rsidP="00A26C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3.1." Создание и функционирование комиссий по делам несовершеннолетних и защите их прав"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6F08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Доля семей,с которых снят статус находящихся в опасном положении (СОП)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8D189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FA24E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79C1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04C5B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1DF39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F5407" w14:paraId="67AF884B" w14:textId="77777777" w:rsidTr="00A36495">
        <w:trPr>
          <w:trHeight w:val="1122"/>
          <w:jc w:val="center"/>
        </w:trPr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D89070" w14:textId="534DB8CB" w:rsidR="009F5407" w:rsidRPr="00A26C80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 3.2. «Создание и функционирование административных комиссий».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329BC0F" w14:textId="77777777" w:rsidR="009F5407" w:rsidRDefault="009F5407" w:rsidP="009F5407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Доля взыскиваемых штрафов, наложенных административной комиссией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93ED5C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395AD3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FF3599" w14:textId="7A3B4F8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793C9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C4604E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</w:tr>
      <w:tr w:rsidR="009F5407" w14:paraId="57AABE52" w14:textId="77777777" w:rsidTr="00A36495">
        <w:trPr>
          <w:trHeight w:val="1122"/>
          <w:jc w:val="center"/>
        </w:trPr>
        <w:tc>
          <w:tcPr>
            <w:tcW w:w="3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C0D1E2" w14:textId="64CB97AB" w:rsidR="009F5407" w:rsidRPr="00A26C80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  <w:r w:rsidR="00A26C80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«Резервный фонд».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A409AFA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Расходы  бюджета </w:t>
            </w:r>
            <w:r>
              <w:rPr>
                <w:rFonts w:eastAsia="Calibri"/>
                <w:color w:val="000000"/>
                <w:sz w:val="20"/>
                <w:szCs w:val="20"/>
              </w:rPr>
              <w:t>Анжеро-Судженского городского округа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86FEF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Тыс.руб.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0F1880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2ABB9" w14:textId="0BE583A8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0B6F58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98D831" w14:textId="77777777" w:rsidR="009F5407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925,0</w:t>
            </w:r>
          </w:p>
        </w:tc>
      </w:tr>
      <w:tr w:rsidR="009F5407" w14:paraId="09D1D457" w14:textId="77777777" w:rsidTr="00A36495">
        <w:trPr>
          <w:trHeight w:val="1122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57FC76" w14:textId="71866D29" w:rsidR="009F5407" w:rsidRPr="00A26C80" w:rsidRDefault="009F5407" w:rsidP="00A26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>3.4.      «Денежные выплаты гражданам, имеющим звание «Почетный гражданин Анжеро-Судженского городского округа»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17D23C4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Количество присвоенных званий «Почетный гражданин Анжеро-Судженского городского округа»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1FB6E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A79416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E8E3C3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768C87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CF9E4F8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9F5407" w14:paraId="2534BDB3" w14:textId="77777777" w:rsidTr="00A36495">
        <w:trPr>
          <w:trHeight w:val="1122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CBC3B4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en-US"/>
              </w:rPr>
              <w:t>3.6.   «</w:t>
            </w:r>
            <w:r>
              <w:rPr>
                <w:b/>
                <w:sz w:val="18"/>
                <w:szCs w:val="18"/>
              </w:rPr>
              <w:t xml:space="preserve"> Поздравления и памятные подарки» </w:t>
            </w:r>
          </w:p>
          <w:p w14:paraId="111FAFC7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</w:p>
          <w:p w14:paraId="07A7218A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3.6.1.  Наградная система:</w:t>
            </w:r>
          </w:p>
          <w:p w14:paraId="31BE601C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-денежные выплаты к городским наградам, изготовление сувенирной и наградной продукции, полиграфической продукции, продукции широкоформатной и наружной печати, приобретение картриджей,тонеров, цветных чернил, фотобумаги, приобретение цветов;</w:t>
            </w:r>
          </w:p>
          <w:p w14:paraId="6F79D5C1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единовременное поощрение в связи с выходом на пенсию муниципальных служащих АСГО;</w:t>
            </w:r>
          </w:p>
          <w:p w14:paraId="300A472C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проведение выборов в представительные органы муниципального образования,</w:t>
            </w:r>
          </w:p>
          <w:p w14:paraId="155938C8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</w:rPr>
              <w:t xml:space="preserve">-прочие расходы, связанных с </w:t>
            </w:r>
            <w:r>
              <w:rPr>
                <w:b/>
                <w:sz w:val="18"/>
                <w:szCs w:val="18"/>
                <w:lang w:eastAsia="en-US"/>
              </w:rPr>
              <w:t>проведением мероприятий.</w:t>
            </w:r>
          </w:p>
          <w:p w14:paraId="1AE4034F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  <w:u w:val="single"/>
              </w:rPr>
              <w:t>3.6.2.  Формирование положительного имиджа АСГО:</w:t>
            </w:r>
          </w:p>
          <w:p w14:paraId="385FBF72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взносов в Совет муниципальных образований Кузбасса;</w:t>
            </w:r>
          </w:p>
          <w:p w14:paraId="4C4058C5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участие в проведении областного Дня шахтёра в городах Кузбасса;</w:t>
            </w:r>
          </w:p>
          <w:p w14:paraId="5B9A6E08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- прием и обслуживание делегаций; </w:t>
            </w:r>
          </w:p>
          <w:p w14:paraId="4E7C1B65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транспортные расходы по доставке делегаций для участия в областных, региональных мероприятиях, другие транспортные расходы в целях формирования положительного имиджа АСГО;</w:t>
            </w:r>
          </w:p>
          <w:p w14:paraId="0A33E084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оплата услуг скорой медицинской помощи (дежурство бригады) в рамках общегородских мероприятий;</w:t>
            </w:r>
          </w:p>
          <w:p w14:paraId="0338CDDF" w14:textId="77777777" w:rsidR="009F5407" w:rsidRDefault="009F5407" w:rsidP="009F5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ритуальных принадлежностей, венков, цветов, корзин для возложения;</w:t>
            </w:r>
          </w:p>
          <w:p w14:paraId="353E940B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приобретение почтовых знаков, открыток,приобретение картриджей,тонеров, цветных чернил, фотобумаги, услуги связи,</w:t>
            </w:r>
          </w:p>
          <w:p w14:paraId="3CC22E09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 прочие расходы, в т.ч. связанные с представительской деятельностью органов местного самоуправления и проведением мероприятий.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CE77AC" w14:textId="77777777" w:rsidR="009F5407" w:rsidRDefault="009F5407" w:rsidP="009F54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sz w:val="20"/>
                <w:szCs w:val="20"/>
                <w:lang w:eastAsia="en-US"/>
              </w:rPr>
              <w:t xml:space="preserve">Расходы на проведение мероприятий </w:t>
            </w:r>
            <w:r>
              <w:rPr>
                <w:sz w:val="20"/>
                <w:szCs w:val="20"/>
              </w:rPr>
              <w:t>администрацией Анжеро-Судженского городского округа для стимулирования гражданской активности жителей, а также для создания положительного имиджа городского округа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9A7648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037AB2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1911A6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0DFED2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1815,8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D7178D1" w14:textId="77777777" w:rsidR="009F5407" w:rsidRDefault="009F5407" w:rsidP="00A26C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3940,8</w:t>
            </w:r>
          </w:p>
        </w:tc>
      </w:tr>
      <w:tr w:rsidR="009F5407" w14:paraId="249C892A" w14:textId="77777777" w:rsidTr="00A36495">
        <w:trPr>
          <w:trHeight w:val="689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8CCE01" w14:textId="79687AC7" w:rsidR="009F5407" w:rsidRPr="00A26C80" w:rsidRDefault="009F5407" w:rsidP="009F54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3.7.     Мероприятие:  «Исполнение судебных актов».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CC7D8E6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исполнения судебных актов по обращению  взыскания на средства местного бюджета по </w:t>
            </w:r>
            <w:r>
              <w:rPr>
                <w:sz w:val="20"/>
                <w:szCs w:val="20"/>
              </w:rPr>
              <w:lastRenderedPageBreak/>
              <w:t>денежным  обязательствам городского округа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8D5E7" w14:textId="77777777" w:rsidR="009F5407" w:rsidRDefault="009F5407" w:rsidP="009F5407">
            <w:r>
              <w:lastRenderedPageBreak/>
              <w:t>%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9303C5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0451FE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CA444D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BAB45AA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9F5407" w14:paraId="7D7688A2" w14:textId="77777777" w:rsidTr="00A36495">
        <w:trPr>
          <w:trHeight w:val="1985"/>
          <w:jc w:val="center"/>
        </w:trPr>
        <w:tc>
          <w:tcPr>
            <w:tcW w:w="30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46D438" w14:textId="77777777" w:rsidR="009F5407" w:rsidRDefault="009F5407" w:rsidP="009F540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* 3.9.      Мероприятие:</w:t>
            </w:r>
            <w:r>
              <w:rPr>
                <w:b/>
                <w:bCs/>
                <w:sz w:val="20"/>
                <w:szCs w:val="20"/>
              </w:rPr>
              <w:t xml:space="preserve"> «</w:t>
            </w:r>
            <w:r>
              <w:rPr>
                <w:b/>
                <w:bCs/>
                <w:sz w:val="20"/>
                <w:szCs w:val="20"/>
                <w:lang w:eastAsia="en-US"/>
              </w:rPr>
              <w:t>Обеспечение комплексной административно-технической деятельности муниципальных учреждений  муниципального образования "Анжеро-Судженский городской округ"</w:t>
            </w:r>
          </w:p>
        </w:tc>
        <w:tc>
          <w:tcPr>
            <w:tcW w:w="17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02DAE1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зданий /помещений находящихся на обслуживании учреждения.</w:t>
            </w:r>
          </w:p>
          <w:p w14:paraId="4BDB4010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единиц автотранспорта находящегося на содержании учреждения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BAB737" w14:textId="7C5A80A7" w:rsidR="009F5407" w:rsidRDefault="009F5407" w:rsidP="009F5407">
            <w:r>
              <w:t>Ед.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139E70" w14:textId="77777777" w:rsidR="009F5407" w:rsidRDefault="009F5407" w:rsidP="009F5407">
            <w: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FEB" w14:textId="77777777" w:rsidR="009F5407" w:rsidRDefault="009F5407" w:rsidP="009F5407">
            <w: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E7FAD0" w14:textId="77777777" w:rsidR="009F5407" w:rsidRDefault="009F5407" w:rsidP="009F5407">
            <w:r>
              <w:t>х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8DD023" w14:textId="77777777" w:rsidR="009F5407" w:rsidRDefault="009F5407" w:rsidP="009F5407">
            <w:r>
              <w:t>х</w:t>
            </w:r>
          </w:p>
        </w:tc>
      </w:tr>
      <w:tr w:rsidR="009F5407" w14:paraId="1E78B260" w14:textId="77777777" w:rsidTr="00A36495">
        <w:trPr>
          <w:trHeight w:val="344"/>
          <w:jc w:val="center"/>
        </w:trPr>
        <w:tc>
          <w:tcPr>
            <w:tcW w:w="300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64985A" w14:textId="77777777" w:rsidR="009F5407" w:rsidRDefault="009F5407" w:rsidP="009F5407"/>
        </w:tc>
        <w:tc>
          <w:tcPr>
            <w:tcW w:w="178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3584F1" w14:textId="77777777" w:rsidR="009F5407" w:rsidRDefault="009F5407" w:rsidP="009F5407"/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39FFFF" w14:textId="77777777" w:rsidR="009F5407" w:rsidRDefault="009F5407" w:rsidP="009F5407"/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1EA995" w14:textId="77777777" w:rsidR="009F5407" w:rsidRDefault="009F5407" w:rsidP="009F5407">
            <w:r>
              <w:t>х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5CB210" w14:textId="77777777" w:rsidR="009F5407" w:rsidRDefault="009F5407" w:rsidP="009F5407">
            <w: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27F03F" w14:textId="77777777" w:rsidR="009F5407" w:rsidRDefault="009F5407" w:rsidP="009F5407">
            <w:r>
              <w:t>х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3871F5" w14:textId="77777777" w:rsidR="009F5407" w:rsidRDefault="009F5407" w:rsidP="009F5407">
            <w:r>
              <w:t>х</w:t>
            </w:r>
          </w:p>
        </w:tc>
      </w:tr>
      <w:tr w:rsidR="009F5407" w14:paraId="779FDDD5" w14:textId="77777777" w:rsidTr="00A36495">
        <w:trPr>
          <w:trHeight w:val="70"/>
          <w:jc w:val="center"/>
        </w:trPr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964982" w14:textId="0D9C8B5A" w:rsidR="009F5407" w:rsidRDefault="009F5407" w:rsidP="009F540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3.10.       Мероприятие: 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«Обеспечение информирования населения </w:t>
            </w:r>
            <w:r>
              <w:rPr>
                <w:b/>
                <w:bCs/>
                <w:sz w:val="16"/>
                <w:szCs w:val="16"/>
                <w:lang w:eastAsia="en-US"/>
              </w:rPr>
              <w:t>Анжеро-Судженского городского округа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через средства массовой информации»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8EE860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информационных материалов размещенных МАУ «ГТРК»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345257" w14:textId="77777777" w:rsidR="009F5407" w:rsidRDefault="009F5407" w:rsidP="009F5407">
            <w:r>
              <w:t>Ед.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51DD0D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49869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8C90CE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D49D36" w14:textId="77777777" w:rsidR="009F5407" w:rsidRDefault="009F5407" w:rsidP="009F54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</w:t>
            </w:r>
          </w:p>
        </w:tc>
      </w:tr>
    </w:tbl>
    <w:p w14:paraId="4B0E1D94" w14:textId="77777777" w:rsidR="009F5407" w:rsidRDefault="009F5407" w:rsidP="009F540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* мероприятия исключены из муниципальной программы «Создание условий для повышения эффективности муниципального управления» на 2022-2027 гг.</w:t>
      </w:r>
    </w:p>
    <w:p w14:paraId="77919D0A" w14:textId="77777777" w:rsidR="009F5407" w:rsidRDefault="009F5407" w:rsidP="009F5407">
      <w:pPr>
        <w:widowControl w:val="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гг.</w:t>
      </w:r>
    </w:p>
    <w:p w14:paraId="38522B29" w14:textId="77777777" w:rsidR="004E3A67" w:rsidRDefault="004E3A67"/>
    <w:sectPr w:rsidR="004E3A67">
      <w:pgSz w:w="11906" w:h="1683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asic Roman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4746F"/>
    <w:multiLevelType w:val="hybridMultilevel"/>
    <w:tmpl w:val="23CCA74A"/>
    <w:lvl w:ilvl="0" w:tplc="63345F2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61E673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B218DF7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41EA2E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0D20EEE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8660736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E75E955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DD0A4DF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E10EEB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773E72"/>
    <w:multiLevelType w:val="hybridMultilevel"/>
    <w:tmpl w:val="DBFCFFB2"/>
    <w:name w:val="Нумерованный список 4"/>
    <w:lvl w:ilvl="0" w:tplc="0ECE695C">
      <w:numFmt w:val="bullet"/>
      <w:lvlText w:val="·"/>
      <w:lvlJc w:val="left"/>
      <w:pPr>
        <w:ind w:left="1200" w:firstLine="0"/>
      </w:pPr>
      <w:rPr>
        <w:rFonts w:ascii="Symbol" w:eastAsia="Times New Roman" w:hAnsi="Symbol" w:cs="Times New Roman"/>
      </w:rPr>
    </w:lvl>
    <w:lvl w:ilvl="1" w:tplc="73285330">
      <w:numFmt w:val="bullet"/>
      <w:lvlText w:val="o"/>
      <w:lvlJc w:val="left"/>
      <w:pPr>
        <w:ind w:left="1920" w:firstLine="0"/>
      </w:pPr>
      <w:rPr>
        <w:rFonts w:ascii="Courier New" w:hAnsi="Courier New" w:cs="Courier New"/>
      </w:rPr>
    </w:lvl>
    <w:lvl w:ilvl="2" w:tplc="E4DEAA24">
      <w:numFmt w:val="bullet"/>
      <w:lvlText w:val=""/>
      <w:lvlJc w:val="left"/>
      <w:pPr>
        <w:ind w:left="2640" w:firstLine="0"/>
      </w:pPr>
      <w:rPr>
        <w:rFonts w:ascii="Wingdings" w:eastAsia="Wingdings" w:hAnsi="Wingdings" w:cs="Wingdings"/>
      </w:rPr>
    </w:lvl>
    <w:lvl w:ilvl="3" w:tplc="91A03C5C">
      <w:numFmt w:val="bullet"/>
      <w:lvlText w:val="·"/>
      <w:lvlJc w:val="left"/>
      <w:pPr>
        <w:ind w:left="3360" w:firstLine="0"/>
      </w:pPr>
      <w:rPr>
        <w:rFonts w:ascii="Symbol" w:hAnsi="Symbol"/>
      </w:rPr>
    </w:lvl>
    <w:lvl w:ilvl="4" w:tplc="0DFA7CC8">
      <w:numFmt w:val="bullet"/>
      <w:lvlText w:val="o"/>
      <w:lvlJc w:val="left"/>
      <w:pPr>
        <w:ind w:left="4080" w:firstLine="0"/>
      </w:pPr>
      <w:rPr>
        <w:rFonts w:ascii="Courier New" w:hAnsi="Courier New" w:cs="Courier New"/>
      </w:rPr>
    </w:lvl>
    <w:lvl w:ilvl="5" w:tplc="639A7EEE">
      <w:numFmt w:val="bullet"/>
      <w:lvlText w:val=""/>
      <w:lvlJc w:val="left"/>
      <w:pPr>
        <w:ind w:left="4800" w:firstLine="0"/>
      </w:pPr>
      <w:rPr>
        <w:rFonts w:ascii="Wingdings" w:eastAsia="Wingdings" w:hAnsi="Wingdings" w:cs="Wingdings"/>
      </w:rPr>
    </w:lvl>
    <w:lvl w:ilvl="6" w:tplc="03F2932E">
      <w:numFmt w:val="bullet"/>
      <w:lvlText w:val="·"/>
      <w:lvlJc w:val="left"/>
      <w:pPr>
        <w:ind w:left="5520" w:firstLine="0"/>
      </w:pPr>
      <w:rPr>
        <w:rFonts w:ascii="Symbol" w:hAnsi="Symbol"/>
      </w:rPr>
    </w:lvl>
    <w:lvl w:ilvl="7" w:tplc="CDEA409E">
      <w:numFmt w:val="bullet"/>
      <w:lvlText w:val="o"/>
      <w:lvlJc w:val="left"/>
      <w:pPr>
        <w:ind w:left="6240" w:firstLine="0"/>
      </w:pPr>
      <w:rPr>
        <w:rFonts w:ascii="Courier New" w:hAnsi="Courier New" w:cs="Courier New"/>
      </w:rPr>
    </w:lvl>
    <w:lvl w:ilvl="8" w:tplc="67E4ECB6">
      <w:numFmt w:val="bullet"/>
      <w:lvlText w:val=""/>
      <w:lvlJc w:val="left"/>
      <w:pPr>
        <w:ind w:left="696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2CBB2F93"/>
    <w:multiLevelType w:val="hybridMultilevel"/>
    <w:tmpl w:val="8EB0691E"/>
    <w:name w:val="Нумерованный список 1"/>
    <w:lvl w:ilvl="0" w:tplc="17C8949E">
      <w:numFmt w:val="bullet"/>
      <w:lvlText w:val="·"/>
      <w:lvlJc w:val="left"/>
      <w:pPr>
        <w:ind w:left="0" w:firstLine="0"/>
      </w:pPr>
      <w:rPr>
        <w:rFonts w:ascii="Symbol" w:hAnsi="Symbol"/>
      </w:rPr>
    </w:lvl>
    <w:lvl w:ilvl="1" w:tplc="20244F8C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074076FA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AF98D44E">
      <w:numFmt w:val="bullet"/>
      <w:lvlText w:val="·"/>
      <w:lvlJc w:val="left"/>
      <w:pPr>
        <w:ind w:left="2160" w:firstLine="0"/>
      </w:pPr>
      <w:rPr>
        <w:rFonts w:ascii="Symbol" w:hAnsi="Symbol"/>
      </w:rPr>
    </w:lvl>
    <w:lvl w:ilvl="4" w:tplc="2E721286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1362DD06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AFB43C0A">
      <w:numFmt w:val="bullet"/>
      <w:lvlText w:val="·"/>
      <w:lvlJc w:val="left"/>
      <w:pPr>
        <w:ind w:left="4320" w:firstLine="0"/>
      </w:pPr>
      <w:rPr>
        <w:rFonts w:ascii="Symbol" w:hAnsi="Symbol"/>
      </w:rPr>
    </w:lvl>
    <w:lvl w:ilvl="7" w:tplc="C87A721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1DD035D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D12389D"/>
    <w:multiLevelType w:val="hybridMultilevel"/>
    <w:tmpl w:val="1BE80AB6"/>
    <w:name w:val="Нумерованный список 6"/>
    <w:lvl w:ilvl="0" w:tplc="564C3408">
      <w:numFmt w:val="bullet"/>
      <w:lvlText w:val="·"/>
      <w:lvlJc w:val="left"/>
      <w:pPr>
        <w:ind w:left="480" w:firstLine="0"/>
      </w:pPr>
      <w:rPr>
        <w:rFonts w:ascii="Symbol" w:eastAsia="Times New Roman" w:hAnsi="Symbol" w:cs="Times New Roman"/>
      </w:rPr>
    </w:lvl>
    <w:lvl w:ilvl="1" w:tplc="A0C069E4">
      <w:numFmt w:val="bullet"/>
      <w:lvlText w:val="o"/>
      <w:lvlJc w:val="left"/>
      <w:pPr>
        <w:ind w:left="1200" w:firstLine="0"/>
      </w:pPr>
      <w:rPr>
        <w:rFonts w:ascii="Courier New" w:hAnsi="Courier New" w:cs="Courier New"/>
      </w:rPr>
    </w:lvl>
    <w:lvl w:ilvl="2" w:tplc="F25C4FAA">
      <w:numFmt w:val="bullet"/>
      <w:lvlText w:val=""/>
      <w:lvlJc w:val="left"/>
      <w:pPr>
        <w:ind w:left="1920" w:firstLine="0"/>
      </w:pPr>
      <w:rPr>
        <w:rFonts w:ascii="Wingdings" w:eastAsia="Wingdings" w:hAnsi="Wingdings" w:cs="Wingdings"/>
      </w:rPr>
    </w:lvl>
    <w:lvl w:ilvl="3" w:tplc="87623DAE">
      <w:numFmt w:val="bullet"/>
      <w:lvlText w:val="·"/>
      <w:lvlJc w:val="left"/>
      <w:pPr>
        <w:ind w:left="2640" w:firstLine="0"/>
      </w:pPr>
      <w:rPr>
        <w:rFonts w:ascii="Symbol" w:hAnsi="Symbol"/>
      </w:rPr>
    </w:lvl>
    <w:lvl w:ilvl="4" w:tplc="B3C07886">
      <w:numFmt w:val="bullet"/>
      <w:lvlText w:val="o"/>
      <w:lvlJc w:val="left"/>
      <w:pPr>
        <w:ind w:left="3360" w:firstLine="0"/>
      </w:pPr>
      <w:rPr>
        <w:rFonts w:ascii="Courier New" w:hAnsi="Courier New" w:cs="Courier New"/>
      </w:rPr>
    </w:lvl>
    <w:lvl w:ilvl="5" w:tplc="1E8A0018">
      <w:numFmt w:val="bullet"/>
      <w:lvlText w:val=""/>
      <w:lvlJc w:val="left"/>
      <w:pPr>
        <w:ind w:left="4080" w:firstLine="0"/>
      </w:pPr>
      <w:rPr>
        <w:rFonts w:ascii="Wingdings" w:eastAsia="Wingdings" w:hAnsi="Wingdings" w:cs="Wingdings"/>
      </w:rPr>
    </w:lvl>
    <w:lvl w:ilvl="6" w:tplc="095C63EA">
      <w:numFmt w:val="bullet"/>
      <w:lvlText w:val="·"/>
      <w:lvlJc w:val="left"/>
      <w:pPr>
        <w:ind w:left="4800" w:firstLine="0"/>
      </w:pPr>
      <w:rPr>
        <w:rFonts w:ascii="Symbol" w:hAnsi="Symbol"/>
      </w:rPr>
    </w:lvl>
    <w:lvl w:ilvl="7" w:tplc="9FD2D4A6">
      <w:numFmt w:val="bullet"/>
      <w:lvlText w:val="o"/>
      <w:lvlJc w:val="left"/>
      <w:pPr>
        <w:ind w:left="5520" w:firstLine="0"/>
      </w:pPr>
      <w:rPr>
        <w:rFonts w:ascii="Courier New" w:hAnsi="Courier New" w:cs="Courier New"/>
      </w:rPr>
    </w:lvl>
    <w:lvl w:ilvl="8" w:tplc="8012933E">
      <w:numFmt w:val="bullet"/>
      <w:lvlText w:val=""/>
      <w:lvlJc w:val="left"/>
      <w:pPr>
        <w:ind w:left="6240" w:firstLine="0"/>
      </w:pPr>
      <w:rPr>
        <w:rFonts w:ascii="Wingdings" w:eastAsia="Wingdings" w:hAnsi="Wingdings" w:cs="Wingdings"/>
      </w:rPr>
    </w:lvl>
  </w:abstractNum>
  <w:abstractNum w:abstractNumId="4" w15:restartNumberingAfterBreak="0">
    <w:nsid w:val="44C87665"/>
    <w:multiLevelType w:val="hybridMultilevel"/>
    <w:tmpl w:val="C6B0FA96"/>
    <w:name w:val="Нумерованный список 3"/>
    <w:lvl w:ilvl="0" w:tplc="E8627FCA">
      <w:numFmt w:val="none"/>
      <w:lvlText w:val=""/>
      <w:lvlJc w:val="left"/>
      <w:pPr>
        <w:ind w:left="0" w:firstLine="0"/>
      </w:pPr>
    </w:lvl>
    <w:lvl w:ilvl="1" w:tplc="09CC4052">
      <w:numFmt w:val="none"/>
      <w:lvlText w:val=""/>
      <w:lvlJc w:val="left"/>
      <w:pPr>
        <w:ind w:left="0" w:firstLine="0"/>
      </w:pPr>
    </w:lvl>
    <w:lvl w:ilvl="2" w:tplc="1B4A5340">
      <w:numFmt w:val="none"/>
      <w:lvlText w:val=""/>
      <w:lvlJc w:val="left"/>
      <w:pPr>
        <w:ind w:left="0" w:firstLine="0"/>
      </w:pPr>
    </w:lvl>
    <w:lvl w:ilvl="3" w:tplc="2A14CADA">
      <w:numFmt w:val="none"/>
      <w:lvlText w:val=""/>
      <w:lvlJc w:val="left"/>
      <w:pPr>
        <w:ind w:left="0" w:firstLine="0"/>
      </w:pPr>
    </w:lvl>
    <w:lvl w:ilvl="4" w:tplc="BB5AF26E">
      <w:numFmt w:val="none"/>
      <w:lvlText w:val=""/>
      <w:lvlJc w:val="left"/>
      <w:pPr>
        <w:ind w:left="0" w:firstLine="0"/>
      </w:pPr>
    </w:lvl>
    <w:lvl w:ilvl="5" w:tplc="1CDC8780">
      <w:numFmt w:val="none"/>
      <w:lvlText w:val=""/>
      <w:lvlJc w:val="left"/>
      <w:pPr>
        <w:ind w:left="0" w:firstLine="0"/>
      </w:pPr>
    </w:lvl>
    <w:lvl w:ilvl="6" w:tplc="AF5E5E90">
      <w:numFmt w:val="none"/>
      <w:lvlText w:val=""/>
      <w:lvlJc w:val="left"/>
      <w:pPr>
        <w:ind w:left="0" w:firstLine="0"/>
      </w:pPr>
    </w:lvl>
    <w:lvl w:ilvl="7" w:tplc="5426A93E">
      <w:numFmt w:val="none"/>
      <w:lvlText w:val=""/>
      <w:lvlJc w:val="left"/>
      <w:pPr>
        <w:ind w:left="0" w:firstLine="0"/>
      </w:pPr>
    </w:lvl>
    <w:lvl w:ilvl="8" w:tplc="36501E88"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4EC76DEE"/>
    <w:multiLevelType w:val="hybridMultilevel"/>
    <w:tmpl w:val="0CBCE630"/>
    <w:name w:val="Нумерованный список 2"/>
    <w:lvl w:ilvl="0" w:tplc="699E2F6E">
      <w:numFmt w:val="none"/>
      <w:lvlText w:val=""/>
      <w:lvlJc w:val="left"/>
      <w:pPr>
        <w:ind w:left="0" w:firstLine="0"/>
      </w:pPr>
    </w:lvl>
    <w:lvl w:ilvl="1" w:tplc="ED464540">
      <w:numFmt w:val="none"/>
      <w:lvlText w:val=""/>
      <w:lvlJc w:val="left"/>
      <w:pPr>
        <w:ind w:left="0" w:firstLine="0"/>
      </w:pPr>
    </w:lvl>
    <w:lvl w:ilvl="2" w:tplc="F73A0010">
      <w:numFmt w:val="none"/>
      <w:lvlText w:val=""/>
      <w:lvlJc w:val="left"/>
      <w:pPr>
        <w:ind w:left="0" w:firstLine="0"/>
      </w:pPr>
    </w:lvl>
    <w:lvl w:ilvl="3" w:tplc="D032CE58">
      <w:numFmt w:val="none"/>
      <w:lvlText w:val=""/>
      <w:lvlJc w:val="left"/>
      <w:pPr>
        <w:ind w:left="0" w:firstLine="0"/>
      </w:pPr>
    </w:lvl>
    <w:lvl w:ilvl="4" w:tplc="BA562E7C">
      <w:numFmt w:val="none"/>
      <w:lvlText w:val=""/>
      <w:lvlJc w:val="left"/>
      <w:pPr>
        <w:ind w:left="0" w:firstLine="0"/>
      </w:pPr>
    </w:lvl>
    <w:lvl w:ilvl="5" w:tplc="B134A254">
      <w:numFmt w:val="none"/>
      <w:lvlText w:val=""/>
      <w:lvlJc w:val="left"/>
      <w:pPr>
        <w:ind w:left="0" w:firstLine="0"/>
      </w:pPr>
    </w:lvl>
    <w:lvl w:ilvl="6" w:tplc="0F98BD8E">
      <w:numFmt w:val="none"/>
      <w:lvlText w:val=""/>
      <w:lvlJc w:val="left"/>
      <w:pPr>
        <w:ind w:left="0" w:firstLine="0"/>
      </w:pPr>
    </w:lvl>
    <w:lvl w:ilvl="7" w:tplc="A74803E4">
      <w:numFmt w:val="none"/>
      <w:lvlText w:val=""/>
      <w:lvlJc w:val="left"/>
      <w:pPr>
        <w:ind w:left="0" w:firstLine="0"/>
      </w:pPr>
    </w:lvl>
    <w:lvl w:ilvl="8" w:tplc="9D38DB9A">
      <w:numFmt w:val="none"/>
      <w:lvlText w:val=""/>
      <w:lvlJc w:val="left"/>
      <w:pPr>
        <w:ind w:left="0" w:firstLine="0"/>
      </w:pPr>
    </w:lvl>
  </w:abstractNum>
  <w:abstractNum w:abstractNumId="6" w15:restartNumberingAfterBreak="0">
    <w:nsid w:val="51531C59"/>
    <w:multiLevelType w:val="hybridMultilevel"/>
    <w:tmpl w:val="57C46FA6"/>
    <w:name w:val="Нумерованный список 5"/>
    <w:lvl w:ilvl="0" w:tplc="D6340F30">
      <w:numFmt w:val="bullet"/>
      <w:lvlText w:val="·"/>
      <w:lvlJc w:val="left"/>
      <w:pPr>
        <w:ind w:left="840" w:firstLine="0"/>
      </w:pPr>
      <w:rPr>
        <w:rFonts w:ascii="Symbol" w:eastAsia="Times New Roman" w:hAnsi="Symbol" w:cs="Times New Roman"/>
      </w:rPr>
    </w:lvl>
    <w:lvl w:ilvl="1" w:tplc="FED26402">
      <w:numFmt w:val="bullet"/>
      <w:lvlText w:val="o"/>
      <w:lvlJc w:val="left"/>
      <w:pPr>
        <w:ind w:left="1560" w:firstLine="0"/>
      </w:pPr>
      <w:rPr>
        <w:rFonts w:ascii="Courier New" w:hAnsi="Courier New" w:cs="Courier New"/>
      </w:rPr>
    </w:lvl>
    <w:lvl w:ilvl="2" w:tplc="29A874A2">
      <w:numFmt w:val="bullet"/>
      <w:lvlText w:val=""/>
      <w:lvlJc w:val="left"/>
      <w:pPr>
        <w:ind w:left="2280" w:firstLine="0"/>
      </w:pPr>
      <w:rPr>
        <w:rFonts w:ascii="Wingdings" w:eastAsia="Wingdings" w:hAnsi="Wingdings" w:cs="Wingdings"/>
      </w:rPr>
    </w:lvl>
    <w:lvl w:ilvl="3" w:tplc="CFB4A8D2">
      <w:numFmt w:val="bullet"/>
      <w:lvlText w:val="·"/>
      <w:lvlJc w:val="left"/>
      <w:pPr>
        <w:ind w:left="3000" w:firstLine="0"/>
      </w:pPr>
      <w:rPr>
        <w:rFonts w:ascii="Symbol" w:hAnsi="Symbol"/>
      </w:rPr>
    </w:lvl>
    <w:lvl w:ilvl="4" w:tplc="23B0A2E6">
      <w:numFmt w:val="bullet"/>
      <w:lvlText w:val="o"/>
      <w:lvlJc w:val="left"/>
      <w:pPr>
        <w:ind w:left="3720" w:firstLine="0"/>
      </w:pPr>
      <w:rPr>
        <w:rFonts w:ascii="Courier New" w:hAnsi="Courier New" w:cs="Courier New"/>
      </w:rPr>
    </w:lvl>
    <w:lvl w:ilvl="5" w:tplc="FB406B82">
      <w:numFmt w:val="bullet"/>
      <w:lvlText w:val=""/>
      <w:lvlJc w:val="left"/>
      <w:pPr>
        <w:ind w:left="4440" w:firstLine="0"/>
      </w:pPr>
      <w:rPr>
        <w:rFonts w:ascii="Wingdings" w:eastAsia="Wingdings" w:hAnsi="Wingdings" w:cs="Wingdings"/>
      </w:rPr>
    </w:lvl>
    <w:lvl w:ilvl="6" w:tplc="B96AA22A">
      <w:numFmt w:val="bullet"/>
      <w:lvlText w:val="·"/>
      <w:lvlJc w:val="left"/>
      <w:pPr>
        <w:ind w:left="5160" w:firstLine="0"/>
      </w:pPr>
      <w:rPr>
        <w:rFonts w:ascii="Symbol" w:hAnsi="Symbol"/>
      </w:rPr>
    </w:lvl>
    <w:lvl w:ilvl="7" w:tplc="912A5ADE">
      <w:numFmt w:val="bullet"/>
      <w:lvlText w:val="o"/>
      <w:lvlJc w:val="left"/>
      <w:pPr>
        <w:ind w:left="5880" w:firstLine="0"/>
      </w:pPr>
      <w:rPr>
        <w:rFonts w:ascii="Courier New" w:hAnsi="Courier New" w:cs="Courier New"/>
      </w:rPr>
    </w:lvl>
    <w:lvl w:ilvl="8" w:tplc="4DE0202A">
      <w:numFmt w:val="bullet"/>
      <w:lvlText w:val=""/>
      <w:lvlJc w:val="left"/>
      <w:pPr>
        <w:ind w:left="6600" w:firstLine="0"/>
      </w:pPr>
      <w:rPr>
        <w:rFonts w:ascii="Wingdings" w:eastAsia="Wingdings" w:hAnsi="Wingdings" w:cs="Wingdings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67"/>
    <w:rsid w:val="00062B3B"/>
    <w:rsid w:val="000E6ABD"/>
    <w:rsid w:val="00141B18"/>
    <w:rsid w:val="00155236"/>
    <w:rsid w:val="001725AE"/>
    <w:rsid w:val="00431E70"/>
    <w:rsid w:val="004325FB"/>
    <w:rsid w:val="00436CF0"/>
    <w:rsid w:val="00444A7B"/>
    <w:rsid w:val="00456B17"/>
    <w:rsid w:val="004806B9"/>
    <w:rsid w:val="00480FE0"/>
    <w:rsid w:val="004E3A67"/>
    <w:rsid w:val="004E758F"/>
    <w:rsid w:val="005C53F6"/>
    <w:rsid w:val="00696854"/>
    <w:rsid w:val="008005DC"/>
    <w:rsid w:val="00822797"/>
    <w:rsid w:val="008C2832"/>
    <w:rsid w:val="009B5064"/>
    <w:rsid w:val="009F5407"/>
    <w:rsid w:val="00A15FE2"/>
    <w:rsid w:val="00A26C80"/>
    <w:rsid w:val="00A36495"/>
    <w:rsid w:val="00A74C7E"/>
    <w:rsid w:val="00B06DB1"/>
    <w:rsid w:val="00B602D9"/>
    <w:rsid w:val="00C35D3F"/>
    <w:rsid w:val="00C93491"/>
    <w:rsid w:val="00E75D0B"/>
    <w:rsid w:val="00EC250C"/>
    <w:rsid w:val="00F42629"/>
    <w:rsid w:val="00F871C4"/>
    <w:rsid w:val="00FA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9A64"/>
  <w15:chartTrackingRefBased/>
  <w15:docId w15:val="{61A83D09-F997-49EF-B692-601EC8FD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qFormat/>
    <w:rsid w:val="009F5407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qFormat/>
    <w:rsid w:val="009F54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9F540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qFormat/>
    <w:rsid w:val="009F54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F5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qFormat/>
    <w:rsid w:val="009F54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F54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F5407"/>
    <w:pPr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9">
    <w:name w:val="List Paragraph"/>
    <w:basedOn w:val="a"/>
    <w:qFormat/>
    <w:rsid w:val="009F5407"/>
    <w:pPr>
      <w:ind w:left="720"/>
      <w:contextualSpacing/>
    </w:pPr>
  </w:style>
  <w:style w:type="character" w:styleId="aa">
    <w:name w:val="Hyperlink"/>
    <w:rsid w:val="009F5407"/>
    <w:rPr>
      <w:color w:val="0000FF"/>
      <w:u w:val="single"/>
    </w:rPr>
  </w:style>
  <w:style w:type="table" w:styleId="ab">
    <w:name w:val="Table Grid"/>
    <w:basedOn w:val="a1"/>
    <w:uiPriority w:val="59"/>
    <w:rsid w:val="009F5407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9F540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540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54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540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54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4268</Words>
  <Characters>24332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Е.С.</dc:creator>
  <cp:keywords/>
  <dc:description/>
  <cp:lastModifiedBy>Минаева Е.С.</cp:lastModifiedBy>
  <cp:revision>4</cp:revision>
  <dcterms:created xsi:type="dcterms:W3CDTF">2025-10-09T05:39:00Z</dcterms:created>
  <dcterms:modified xsi:type="dcterms:W3CDTF">2025-10-09T07:38:00Z</dcterms:modified>
</cp:coreProperties>
</file>